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C7" w:rsidRPr="00F01F0C" w:rsidRDefault="00FE1BC7" w:rsidP="0022184B">
      <w:pPr>
        <w:widowControl/>
        <w:ind w:firstLineChars="200" w:firstLine="602"/>
        <w:jc w:val="center"/>
        <w:rPr>
          <w:rFonts w:ascii="宋体" w:cs="宋体"/>
          <w:b/>
          <w:kern w:val="0"/>
          <w:sz w:val="30"/>
          <w:szCs w:val="30"/>
        </w:rPr>
      </w:pPr>
      <w:r w:rsidRPr="00F01F0C">
        <w:rPr>
          <w:rFonts w:ascii="宋体" w:hAnsi="宋体" w:cs="宋体"/>
          <w:b/>
          <w:kern w:val="0"/>
          <w:sz w:val="30"/>
          <w:szCs w:val="30"/>
        </w:rPr>
        <w:t>2014</w:t>
      </w:r>
      <w:r w:rsidRPr="00F01F0C">
        <w:rPr>
          <w:rFonts w:ascii="宋体" w:hAnsi="宋体" w:cs="宋体" w:hint="eastAsia"/>
          <w:b/>
          <w:kern w:val="0"/>
          <w:sz w:val="30"/>
          <w:szCs w:val="30"/>
        </w:rPr>
        <w:t>年寒假美国加州大学河滨分校</w:t>
      </w:r>
      <w:r w:rsidRPr="00F01F0C">
        <w:rPr>
          <w:rFonts w:ascii="宋体" w:hAnsi="宋体" w:cs="宋体"/>
          <w:b/>
          <w:kern w:val="0"/>
          <w:sz w:val="30"/>
          <w:szCs w:val="30"/>
        </w:rPr>
        <w:t>Mini MBA</w:t>
      </w:r>
      <w:r w:rsidRPr="00F01F0C">
        <w:rPr>
          <w:rFonts w:ascii="宋体" w:hAnsi="宋体" w:cs="宋体" w:hint="eastAsia"/>
          <w:b/>
          <w:kern w:val="0"/>
          <w:sz w:val="30"/>
          <w:szCs w:val="30"/>
        </w:rPr>
        <w:t>项目通知</w:t>
      </w:r>
    </w:p>
    <w:p w:rsidR="00FE1BC7" w:rsidRPr="00F01F0C" w:rsidRDefault="00FE1BC7" w:rsidP="0022184B">
      <w:pPr>
        <w:widowControl/>
        <w:ind w:firstLineChars="200" w:firstLine="480"/>
        <w:rPr>
          <w:rFonts w:ascii="宋体" w:cs="宋体"/>
          <w:kern w:val="0"/>
          <w:sz w:val="24"/>
        </w:rPr>
      </w:pPr>
    </w:p>
    <w:p w:rsidR="00FE1BC7" w:rsidRPr="00F01F0C" w:rsidRDefault="00FE1BC7" w:rsidP="0022184B">
      <w:pPr>
        <w:widowControl/>
        <w:ind w:firstLineChars="200" w:firstLine="480"/>
        <w:rPr>
          <w:rFonts w:ascii="宋体" w:cs="宋体"/>
          <w:kern w:val="0"/>
          <w:sz w:val="24"/>
        </w:rPr>
      </w:pPr>
      <w:r w:rsidRPr="00F01F0C">
        <w:rPr>
          <w:rFonts w:ascii="宋体" w:hAnsi="宋体" w:cs="宋体" w:hint="eastAsia"/>
          <w:kern w:val="0"/>
          <w:sz w:val="24"/>
        </w:rPr>
        <w:t>依据我校和美国加州大学河滨分校的校际合作协议，自</w:t>
      </w:r>
      <w:r w:rsidRPr="00F01F0C">
        <w:rPr>
          <w:rFonts w:ascii="宋体" w:hAnsi="宋体" w:cs="宋体"/>
          <w:kern w:val="0"/>
          <w:sz w:val="24"/>
        </w:rPr>
        <w:t>2010</w:t>
      </w:r>
      <w:r w:rsidRPr="00F01F0C">
        <w:rPr>
          <w:rFonts w:ascii="宋体" w:hAnsi="宋体" w:cs="宋体" w:hint="eastAsia"/>
          <w:kern w:val="0"/>
          <w:sz w:val="24"/>
        </w:rPr>
        <w:t>以来，我校已选拔七期学生，连同来自全国其他重点高校的每期百余名同学，成功赴加州大学河滨分校访学交流。现将</w:t>
      </w:r>
      <w:r w:rsidRPr="00F01F0C">
        <w:rPr>
          <w:rFonts w:ascii="宋体" w:hAnsi="宋体" w:cs="宋体"/>
          <w:kern w:val="0"/>
          <w:sz w:val="24"/>
        </w:rPr>
        <w:t>2014</w:t>
      </w:r>
      <w:r w:rsidRPr="00F01F0C">
        <w:rPr>
          <w:rFonts w:ascii="宋体" w:hAnsi="宋体" w:cs="宋体" w:hint="eastAsia"/>
          <w:kern w:val="0"/>
          <w:sz w:val="24"/>
        </w:rPr>
        <w:t>年寒假加州大学河滨分校</w:t>
      </w:r>
      <w:r w:rsidRPr="00F01F0C">
        <w:rPr>
          <w:rFonts w:ascii="宋体" w:hAnsi="宋体" w:cs="宋体"/>
          <w:kern w:val="0"/>
          <w:sz w:val="24"/>
        </w:rPr>
        <w:t>Mini MBA</w:t>
      </w:r>
      <w:r w:rsidRPr="00F01F0C">
        <w:rPr>
          <w:rFonts w:ascii="宋体" w:hAnsi="宋体" w:cs="宋体" w:hint="eastAsia"/>
          <w:kern w:val="0"/>
          <w:sz w:val="24"/>
        </w:rPr>
        <w:t>项目通知如下：</w:t>
      </w:r>
    </w:p>
    <w:p w:rsidR="00FE1BC7" w:rsidRPr="00DB0FF6" w:rsidRDefault="00FE1BC7" w:rsidP="0022184B">
      <w:pPr>
        <w:widowControl/>
        <w:numPr>
          <w:ilvl w:val="0"/>
          <w:numId w:val="31"/>
        </w:numPr>
        <w:ind w:left="0" w:firstLineChars="200" w:firstLine="482"/>
        <w:rPr>
          <w:rFonts w:ascii="宋体" w:cs="宋体"/>
          <w:b/>
          <w:kern w:val="0"/>
          <w:sz w:val="24"/>
        </w:rPr>
      </w:pPr>
      <w:r w:rsidRPr="00F01F0C">
        <w:rPr>
          <w:rFonts w:ascii="宋体" w:hAnsi="宋体" w:cs="宋体" w:hint="eastAsia"/>
          <w:b/>
          <w:kern w:val="0"/>
          <w:sz w:val="24"/>
        </w:rPr>
        <w:t>学校简介</w:t>
      </w:r>
    </w:p>
    <w:p w:rsidR="00FE1BC7" w:rsidRPr="00F01F0C" w:rsidRDefault="00FE1BC7" w:rsidP="0022184B">
      <w:pPr>
        <w:numPr>
          <w:ilvl w:val="2"/>
          <w:numId w:val="7"/>
        </w:numPr>
        <w:ind w:left="0" w:firstLineChars="200" w:firstLine="480"/>
        <w:rPr>
          <w:rFonts w:ascii="宋体"/>
          <w:sz w:val="24"/>
        </w:rPr>
      </w:pPr>
      <w:r w:rsidRPr="00F01F0C">
        <w:rPr>
          <w:rFonts w:ascii="宋体" w:hAnsi="宋体" w:hint="eastAsia"/>
          <w:sz w:val="24"/>
        </w:rPr>
        <w:t>全美公立大学排名</w:t>
      </w:r>
      <w:r w:rsidRPr="00F01F0C">
        <w:rPr>
          <w:rFonts w:ascii="宋体" w:hAnsi="宋体" w:hint="eastAsia"/>
          <w:b/>
          <w:sz w:val="24"/>
        </w:rPr>
        <w:t>第</w:t>
      </w:r>
      <w:r w:rsidRPr="00F01F0C">
        <w:rPr>
          <w:rFonts w:ascii="宋体" w:hAnsi="宋体"/>
          <w:b/>
          <w:sz w:val="24"/>
        </w:rPr>
        <w:t>41</w:t>
      </w:r>
      <w:r w:rsidRPr="00F01F0C">
        <w:rPr>
          <w:rFonts w:ascii="宋体" w:hAnsi="宋体" w:hint="eastAsia"/>
          <w:b/>
          <w:sz w:val="24"/>
        </w:rPr>
        <w:t>名</w:t>
      </w:r>
      <w:r w:rsidRPr="00F01F0C">
        <w:rPr>
          <w:rFonts w:ascii="宋体" w:hAnsi="宋体" w:hint="eastAsia"/>
          <w:sz w:val="24"/>
        </w:rPr>
        <w:t>（</w:t>
      </w:r>
      <w:r w:rsidRPr="00F01F0C">
        <w:rPr>
          <w:rFonts w:ascii="宋体" w:hAnsi="宋体"/>
          <w:sz w:val="24"/>
        </w:rPr>
        <w:t>2011 US News &amp; World Report</w:t>
      </w:r>
      <w:r w:rsidRPr="00F01F0C">
        <w:rPr>
          <w:rFonts w:ascii="宋体" w:hAnsi="宋体" w:hint="eastAsia"/>
          <w:sz w:val="24"/>
        </w:rPr>
        <w:t>排名）</w:t>
      </w:r>
    </w:p>
    <w:p w:rsidR="00FE1BC7" w:rsidRPr="00F01F0C" w:rsidRDefault="00FE1BC7" w:rsidP="0022184B">
      <w:pPr>
        <w:numPr>
          <w:ilvl w:val="2"/>
          <w:numId w:val="7"/>
        </w:numPr>
        <w:ind w:left="0" w:firstLineChars="200" w:firstLine="480"/>
        <w:rPr>
          <w:rFonts w:ascii="宋体"/>
          <w:sz w:val="24"/>
        </w:rPr>
      </w:pPr>
      <w:r w:rsidRPr="00F01F0C">
        <w:rPr>
          <w:rFonts w:ascii="宋体" w:hAnsi="宋体" w:hint="eastAsia"/>
          <w:sz w:val="24"/>
        </w:rPr>
        <w:t>全美</w:t>
      </w:r>
      <w:r w:rsidRPr="00F01F0C">
        <w:rPr>
          <w:rFonts w:ascii="宋体" w:hAnsi="宋体"/>
          <w:sz w:val="24"/>
        </w:rPr>
        <w:t>4000</w:t>
      </w:r>
      <w:r w:rsidRPr="00F01F0C">
        <w:rPr>
          <w:rFonts w:ascii="宋体" w:hAnsi="宋体" w:hint="eastAsia"/>
          <w:sz w:val="24"/>
        </w:rPr>
        <w:t>多所高校排名</w:t>
      </w:r>
      <w:r w:rsidRPr="00F01F0C">
        <w:rPr>
          <w:rFonts w:ascii="宋体" w:hAnsi="宋体" w:hint="eastAsia"/>
          <w:b/>
          <w:sz w:val="24"/>
        </w:rPr>
        <w:t>第</w:t>
      </w:r>
      <w:r w:rsidRPr="00F01F0C">
        <w:rPr>
          <w:rFonts w:ascii="宋体" w:hAnsi="宋体"/>
          <w:b/>
          <w:sz w:val="24"/>
        </w:rPr>
        <w:t>94</w:t>
      </w:r>
      <w:r w:rsidRPr="00F01F0C">
        <w:rPr>
          <w:rFonts w:ascii="宋体" w:hAnsi="宋体" w:hint="eastAsia"/>
          <w:b/>
          <w:sz w:val="24"/>
        </w:rPr>
        <w:t>名</w:t>
      </w:r>
      <w:r w:rsidRPr="00F01F0C">
        <w:rPr>
          <w:rFonts w:ascii="宋体" w:hAnsi="宋体" w:hint="eastAsia"/>
          <w:sz w:val="24"/>
        </w:rPr>
        <w:t>（</w:t>
      </w:r>
      <w:r w:rsidRPr="00F01F0C">
        <w:rPr>
          <w:rFonts w:ascii="宋体" w:hAnsi="宋体"/>
          <w:sz w:val="24"/>
        </w:rPr>
        <w:t>2011 US News &amp; World Report</w:t>
      </w:r>
      <w:r w:rsidRPr="00F01F0C">
        <w:rPr>
          <w:rFonts w:ascii="宋体" w:hAnsi="宋体" w:hint="eastAsia"/>
          <w:sz w:val="24"/>
        </w:rPr>
        <w:t>排名）</w:t>
      </w:r>
    </w:p>
    <w:p w:rsidR="00FE1BC7" w:rsidRPr="00DB0FF6" w:rsidRDefault="00FE1BC7" w:rsidP="0022184B">
      <w:pPr>
        <w:numPr>
          <w:ilvl w:val="2"/>
          <w:numId w:val="7"/>
        </w:numPr>
        <w:ind w:left="0" w:firstLineChars="200" w:firstLine="480"/>
        <w:rPr>
          <w:rFonts w:ascii="宋体"/>
          <w:sz w:val="24"/>
        </w:rPr>
      </w:pPr>
      <w:r w:rsidRPr="00F01F0C">
        <w:rPr>
          <w:rFonts w:ascii="宋体" w:hAnsi="宋体" w:hint="eastAsia"/>
          <w:sz w:val="24"/>
        </w:rPr>
        <w:t>全球高校排名</w:t>
      </w:r>
      <w:r w:rsidRPr="00F01F0C">
        <w:rPr>
          <w:rFonts w:ascii="宋体" w:hAnsi="宋体" w:hint="eastAsia"/>
          <w:b/>
          <w:sz w:val="24"/>
        </w:rPr>
        <w:t>第</w:t>
      </w:r>
      <w:r w:rsidRPr="00F01F0C">
        <w:rPr>
          <w:rFonts w:ascii="宋体" w:hAnsi="宋体"/>
          <w:b/>
          <w:sz w:val="24"/>
        </w:rPr>
        <w:t>101</w:t>
      </w:r>
      <w:r w:rsidRPr="00F01F0C">
        <w:rPr>
          <w:rFonts w:ascii="宋体" w:hAnsi="宋体" w:hint="eastAsia"/>
          <w:b/>
          <w:sz w:val="24"/>
        </w:rPr>
        <w:t>到第</w:t>
      </w:r>
      <w:r w:rsidRPr="00F01F0C">
        <w:rPr>
          <w:rFonts w:ascii="宋体" w:hAnsi="宋体"/>
          <w:b/>
          <w:sz w:val="24"/>
        </w:rPr>
        <w:t>150</w:t>
      </w:r>
      <w:r w:rsidRPr="00F01F0C">
        <w:rPr>
          <w:rFonts w:ascii="宋体" w:hAnsi="宋体" w:hint="eastAsia"/>
          <w:b/>
          <w:sz w:val="24"/>
        </w:rPr>
        <w:t>名</w:t>
      </w:r>
      <w:r w:rsidRPr="00F01F0C">
        <w:rPr>
          <w:rFonts w:ascii="宋体" w:hAnsi="宋体" w:hint="eastAsia"/>
          <w:sz w:val="24"/>
        </w:rPr>
        <w:t>（依据上海交通大学排名，北大、清华的排名在</w:t>
      </w:r>
      <w:r w:rsidRPr="00F01F0C">
        <w:rPr>
          <w:rFonts w:ascii="宋体" w:hAnsi="宋体"/>
          <w:sz w:val="24"/>
        </w:rPr>
        <w:t>151-200</w:t>
      </w:r>
      <w:r w:rsidRPr="00F01F0C">
        <w:rPr>
          <w:rFonts w:ascii="宋体" w:hAnsi="宋体" w:hint="eastAsia"/>
          <w:sz w:val="24"/>
        </w:rPr>
        <w:t>名左右）</w:t>
      </w:r>
    </w:p>
    <w:p w:rsidR="00FE1BC7" w:rsidRPr="00F01F0C" w:rsidRDefault="00FE1BC7" w:rsidP="0022184B">
      <w:pPr>
        <w:widowControl/>
        <w:ind w:firstLineChars="200" w:firstLine="480"/>
        <w:rPr>
          <w:rFonts w:ascii="宋体" w:cs="宋体"/>
          <w:kern w:val="0"/>
          <w:sz w:val="24"/>
        </w:rPr>
      </w:pPr>
      <w:r w:rsidRPr="00F01F0C">
        <w:rPr>
          <w:rFonts w:ascii="宋体" w:hAnsi="宋体" w:cs="宋体" w:hint="eastAsia"/>
          <w:bCs/>
          <w:kern w:val="0"/>
          <w:sz w:val="24"/>
        </w:rPr>
        <w:t>加州是全球经济最具影响力的地区之一，也是美国经济最发达、人口最多的州。</w:t>
      </w:r>
      <w:r w:rsidRPr="00F01F0C">
        <w:rPr>
          <w:rFonts w:ascii="宋体" w:hAnsi="宋体" w:cs="宋体"/>
          <w:bCs/>
          <w:kern w:val="0"/>
          <w:sz w:val="24"/>
        </w:rPr>
        <w:t xml:space="preserve"> 2012</w:t>
      </w:r>
      <w:r w:rsidRPr="00F01F0C">
        <w:rPr>
          <w:rFonts w:ascii="宋体" w:hAnsi="宋体" w:cs="宋体" w:hint="eastAsia"/>
          <w:bCs/>
          <w:kern w:val="0"/>
          <w:sz w:val="24"/>
        </w:rPr>
        <w:t>年，加州排行全球第九大经济体，前面</w:t>
      </w:r>
      <w:r w:rsidRPr="00F01F0C">
        <w:rPr>
          <w:rFonts w:ascii="宋体" w:hAnsi="宋体" w:cs="宋体"/>
          <w:bCs/>
          <w:kern w:val="0"/>
          <w:sz w:val="24"/>
        </w:rPr>
        <w:t>8</w:t>
      </w:r>
      <w:r w:rsidRPr="00F01F0C">
        <w:rPr>
          <w:rFonts w:ascii="宋体" w:hAnsi="宋体" w:cs="宋体" w:hint="eastAsia"/>
          <w:bCs/>
          <w:kern w:val="0"/>
          <w:sz w:val="24"/>
        </w:rPr>
        <w:t>名是美国，日本，德国等经济强国，加州以一州之力位列第</w:t>
      </w:r>
      <w:r w:rsidRPr="00F01F0C">
        <w:rPr>
          <w:rFonts w:ascii="宋体" w:hAnsi="宋体" w:cs="宋体"/>
          <w:bCs/>
          <w:kern w:val="0"/>
          <w:sz w:val="24"/>
        </w:rPr>
        <w:t>9</w:t>
      </w:r>
      <w:r w:rsidRPr="00F01F0C">
        <w:rPr>
          <w:rFonts w:ascii="宋体" w:hAnsi="宋体" w:cs="宋体" w:hint="eastAsia"/>
          <w:bCs/>
          <w:kern w:val="0"/>
          <w:sz w:val="24"/>
        </w:rPr>
        <w:t>，是前</w:t>
      </w:r>
      <w:r w:rsidRPr="00F01F0C">
        <w:rPr>
          <w:rFonts w:ascii="宋体" w:hAnsi="宋体" w:cs="宋体"/>
          <w:bCs/>
          <w:kern w:val="0"/>
          <w:sz w:val="24"/>
        </w:rPr>
        <w:t>10</w:t>
      </w:r>
      <w:r w:rsidRPr="00F01F0C">
        <w:rPr>
          <w:rFonts w:ascii="宋体" w:hAnsi="宋体" w:cs="宋体" w:hint="eastAsia"/>
          <w:bCs/>
          <w:kern w:val="0"/>
          <w:sz w:val="24"/>
        </w:rPr>
        <w:t>名中唯一非国家经济体，是“</w:t>
      </w:r>
      <w:r w:rsidRPr="00F01F0C">
        <w:rPr>
          <w:rFonts w:ascii="宋体" w:hAnsi="宋体" w:cs="宋体" w:hint="eastAsia"/>
          <w:b/>
          <w:bCs/>
          <w:kern w:val="0"/>
          <w:sz w:val="24"/>
          <w:u w:val="single"/>
        </w:rPr>
        <w:t>富可敌国</w:t>
      </w:r>
      <w:r w:rsidRPr="00F01F0C">
        <w:rPr>
          <w:rFonts w:ascii="宋体" w:hAnsi="宋体" w:cs="宋体" w:hint="eastAsia"/>
          <w:bCs/>
          <w:kern w:val="0"/>
          <w:sz w:val="24"/>
        </w:rPr>
        <w:t>”的最好诠释。</w:t>
      </w:r>
    </w:p>
    <w:p w:rsidR="00FE1BC7" w:rsidRPr="00F01F0C" w:rsidRDefault="00FE1BC7" w:rsidP="0022184B">
      <w:pPr>
        <w:widowControl/>
        <w:ind w:firstLineChars="200" w:firstLine="480"/>
        <w:rPr>
          <w:rFonts w:ascii="宋体" w:cs="宋体"/>
          <w:bCs/>
          <w:kern w:val="0"/>
          <w:sz w:val="24"/>
        </w:rPr>
      </w:pPr>
      <w:r w:rsidRPr="00F01F0C">
        <w:rPr>
          <w:rFonts w:ascii="宋体" w:hAnsi="宋体" w:cs="宋体" w:hint="eastAsia"/>
          <w:bCs/>
          <w:kern w:val="0"/>
          <w:sz w:val="24"/>
        </w:rPr>
        <w:t>加州对美国乃至世界的巨大影响力一方面源于经济，另外一方面源于高水平的教育资源，而加州教育以</w:t>
      </w:r>
      <w:r w:rsidRPr="00F01F0C">
        <w:rPr>
          <w:rFonts w:ascii="宋体" w:hAnsi="宋体" w:cs="宋体" w:hint="eastAsia"/>
          <w:b/>
          <w:bCs/>
          <w:kern w:val="0"/>
          <w:sz w:val="24"/>
          <w:u w:val="single"/>
        </w:rPr>
        <w:t>世界级研究型</w:t>
      </w:r>
      <w:r w:rsidRPr="00F01F0C">
        <w:rPr>
          <w:rFonts w:ascii="宋体" w:hAnsi="宋体" w:cs="宋体" w:hint="eastAsia"/>
          <w:bCs/>
          <w:kern w:val="0"/>
          <w:sz w:val="24"/>
        </w:rPr>
        <w:t>公立</w:t>
      </w:r>
      <w:r w:rsidRPr="00F01F0C">
        <w:rPr>
          <w:rFonts w:ascii="宋体" w:hAnsi="宋体" w:cs="宋体"/>
          <w:bCs/>
          <w:kern w:val="0"/>
          <w:sz w:val="24"/>
        </w:rPr>
        <w:t xml:space="preserve"> </w:t>
      </w:r>
      <w:r w:rsidRPr="00F01F0C">
        <w:rPr>
          <w:rFonts w:ascii="宋体" w:hAnsi="宋体" w:cs="宋体" w:hint="eastAsia"/>
          <w:bCs/>
          <w:kern w:val="0"/>
          <w:sz w:val="24"/>
        </w:rPr>
        <w:t>“加州大学系统”和私立“斯坦福大学”为最。加州大学</w:t>
      </w:r>
      <w:r w:rsidRPr="00F01F0C">
        <w:rPr>
          <w:rFonts w:ascii="宋体" w:hAnsi="宋体" w:cs="宋体"/>
          <w:bCs/>
          <w:kern w:val="0"/>
          <w:sz w:val="24"/>
        </w:rPr>
        <w:t>10</w:t>
      </w:r>
      <w:r w:rsidRPr="00F01F0C">
        <w:rPr>
          <w:rFonts w:ascii="宋体" w:hAnsi="宋体" w:cs="宋体" w:hint="eastAsia"/>
          <w:bCs/>
          <w:kern w:val="0"/>
          <w:sz w:val="24"/>
        </w:rPr>
        <w:t>所分校每所分校的研究领域和优势学科各不相同。河滨分校是</w:t>
      </w:r>
      <w:r w:rsidRPr="00F01F0C">
        <w:rPr>
          <w:rFonts w:ascii="宋体" w:hAnsi="宋体" w:cs="宋体"/>
          <w:bCs/>
          <w:kern w:val="0"/>
          <w:sz w:val="24"/>
        </w:rPr>
        <w:t>10</w:t>
      </w:r>
      <w:r w:rsidRPr="00F01F0C">
        <w:rPr>
          <w:rFonts w:ascii="宋体" w:hAnsi="宋体" w:cs="宋体" w:hint="eastAsia"/>
          <w:bCs/>
          <w:kern w:val="0"/>
          <w:sz w:val="24"/>
        </w:rPr>
        <w:t>所分校中仅有的开设</w:t>
      </w:r>
      <w:r w:rsidRPr="00F01F0C">
        <w:rPr>
          <w:rFonts w:ascii="宋体" w:hAnsi="宋体" w:cs="宋体" w:hint="eastAsia"/>
          <w:b/>
          <w:bCs/>
          <w:kern w:val="0"/>
          <w:sz w:val="24"/>
          <w:u w:val="single"/>
        </w:rPr>
        <w:t>本科商科课程</w:t>
      </w:r>
      <w:r w:rsidRPr="00F01F0C">
        <w:rPr>
          <w:rFonts w:ascii="宋体" w:hAnsi="宋体" w:cs="宋体" w:hint="eastAsia"/>
          <w:bCs/>
          <w:kern w:val="0"/>
          <w:sz w:val="24"/>
        </w:rPr>
        <w:t>的</w:t>
      </w:r>
      <w:r w:rsidRPr="00F01F0C">
        <w:rPr>
          <w:rFonts w:ascii="宋体" w:hAnsi="宋体" w:cs="宋体"/>
          <w:bCs/>
          <w:kern w:val="0"/>
          <w:sz w:val="24"/>
        </w:rPr>
        <w:t>3</w:t>
      </w:r>
      <w:r w:rsidRPr="00F01F0C">
        <w:rPr>
          <w:rFonts w:ascii="宋体" w:hAnsi="宋体" w:cs="宋体" w:hint="eastAsia"/>
          <w:bCs/>
          <w:kern w:val="0"/>
          <w:sz w:val="24"/>
        </w:rPr>
        <w:t>所学校之一，其商学院更通过全球</w:t>
      </w:r>
      <w:proofErr w:type="gramStart"/>
      <w:r w:rsidRPr="00F01F0C">
        <w:rPr>
          <w:rFonts w:ascii="宋体" w:hAnsi="宋体" w:cs="宋体" w:hint="eastAsia"/>
          <w:bCs/>
          <w:kern w:val="0"/>
          <w:sz w:val="24"/>
        </w:rPr>
        <w:t>最</w:t>
      </w:r>
      <w:proofErr w:type="gramEnd"/>
      <w:r w:rsidRPr="00F01F0C">
        <w:rPr>
          <w:rFonts w:ascii="宋体" w:hAnsi="宋体" w:cs="宋体" w:hint="eastAsia"/>
          <w:bCs/>
          <w:kern w:val="0"/>
          <w:sz w:val="24"/>
        </w:rPr>
        <w:t>权威商学院认证、世界管理教育领域最具影响力认证机构</w:t>
      </w:r>
      <w:r w:rsidRPr="00F01F0C">
        <w:rPr>
          <w:rFonts w:ascii="宋体" w:hAnsi="宋体" w:cs="宋体"/>
          <w:bCs/>
          <w:kern w:val="0"/>
          <w:sz w:val="24"/>
        </w:rPr>
        <w:t>AACSB</w:t>
      </w:r>
      <w:r w:rsidRPr="00F01F0C">
        <w:rPr>
          <w:rFonts w:ascii="宋体" w:hAnsi="宋体" w:cs="宋体" w:hint="eastAsia"/>
          <w:bCs/>
          <w:kern w:val="0"/>
          <w:sz w:val="24"/>
        </w:rPr>
        <w:t>的认证。</w:t>
      </w:r>
    </w:p>
    <w:p w:rsidR="00FE1BC7" w:rsidRPr="00F01F0C" w:rsidRDefault="00FE1BC7" w:rsidP="0022184B">
      <w:pPr>
        <w:widowControl/>
        <w:numPr>
          <w:ilvl w:val="0"/>
          <w:numId w:val="31"/>
        </w:numPr>
        <w:ind w:left="0" w:firstLineChars="200" w:firstLine="482"/>
        <w:rPr>
          <w:rFonts w:ascii="宋体" w:cs="宋体"/>
          <w:b/>
          <w:kern w:val="0"/>
          <w:sz w:val="24"/>
        </w:rPr>
      </w:pPr>
      <w:r w:rsidRPr="00F01F0C">
        <w:rPr>
          <w:rFonts w:ascii="宋体" w:hAnsi="宋体" w:cs="宋体" w:hint="eastAsia"/>
          <w:b/>
          <w:kern w:val="0"/>
          <w:sz w:val="24"/>
        </w:rPr>
        <w:t>项目介绍</w:t>
      </w:r>
    </w:p>
    <w:p w:rsidR="00FE1BC7" w:rsidRPr="00F01F0C" w:rsidRDefault="00FE1BC7" w:rsidP="0022184B">
      <w:pPr>
        <w:pStyle w:val="ab"/>
        <w:widowControl/>
        <w:numPr>
          <w:ilvl w:val="0"/>
          <w:numId w:val="26"/>
        </w:numPr>
        <w:ind w:left="0" w:firstLine="482"/>
        <w:rPr>
          <w:rFonts w:ascii="宋体" w:cs="宋体"/>
          <w:b/>
          <w:bCs/>
          <w:kern w:val="0"/>
          <w:sz w:val="24"/>
        </w:rPr>
      </w:pPr>
      <w:r w:rsidRPr="00F01F0C">
        <w:rPr>
          <w:rFonts w:ascii="宋体" w:hAnsi="宋体" w:cs="宋体" w:hint="eastAsia"/>
          <w:b/>
          <w:bCs/>
          <w:kern w:val="0"/>
          <w:sz w:val="24"/>
        </w:rPr>
        <w:t>项目时间</w:t>
      </w:r>
    </w:p>
    <w:p w:rsidR="00FE1BC7" w:rsidRPr="00F01F0C" w:rsidRDefault="00FE1BC7" w:rsidP="0022184B">
      <w:pPr>
        <w:ind w:firstLineChars="200" w:firstLine="480"/>
        <w:rPr>
          <w:rFonts w:ascii="宋体"/>
          <w:sz w:val="24"/>
        </w:rPr>
      </w:pPr>
      <w:r w:rsidRPr="00F01F0C">
        <w:rPr>
          <w:rFonts w:ascii="宋体" w:hAnsi="宋体"/>
          <w:sz w:val="24"/>
        </w:rPr>
        <w:t>2014</w:t>
      </w:r>
      <w:r w:rsidRPr="00F01F0C">
        <w:rPr>
          <w:rFonts w:ascii="宋体" w:hAnsi="宋体" w:hint="eastAsia"/>
          <w:sz w:val="24"/>
        </w:rPr>
        <w:t>年</w:t>
      </w:r>
      <w:r w:rsidRPr="00F01F0C">
        <w:rPr>
          <w:rFonts w:ascii="宋体" w:hAnsi="宋体"/>
          <w:sz w:val="24"/>
        </w:rPr>
        <w:t>1</w:t>
      </w:r>
      <w:r w:rsidRPr="00F01F0C">
        <w:rPr>
          <w:rFonts w:ascii="宋体" w:hAnsi="宋体" w:hint="eastAsia"/>
          <w:sz w:val="24"/>
        </w:rPr>
        <w:t>月至</w:t>
      </w:r>
      <w:r w:rsidRPr="00F01F0C">
        <w:rPr>
          <w:rFonts w:ascii="宋体" w:hAnsi="宋体"/>
          <w:sz w:val="24"/>
        </w:rPr>
        <w:t>2</w:t>
      </w:r>
      <w:r w:rsidRPr="00F01F0C">
        <w:rPr>
          <w:rFonts w:ascii="宋体" w:hAnsi="宋体" w:hint="eastAsia"/>
          <w:sz w:val="24"/>
        </w:rPr>
        <w:t>月共</w:t>
      </w:r>
      <w:r w:rsidRPr="00F01F0C">
        <w:rPr>
          <w:rFonts w:ascii="宋体" w:hAnsi="宋体"/>
          <w:sz w:val="24"/>
        </w:rPr>
        <w:t>3</w:t>
      </w:r>
      <w:r w:rsidRPr="00F01F0C">
        <w:rPr>
          <w:rFonts w:ascii="宋体" w:hAnsi="宋体" w:hint="eastAsia"/>
          <w:sz w:val="24"/>
        </w:rPr>
        <w:t>周。</w:t>
      </w:r>
    </w:p>
    <w:p w:rsidR="00FE1BC7" w:rsidRPr="00F01F0C" w:rsidRDefault="00FE1BC7" w:rsidP="0022184B">
      <w:pPr>
        <w:ind w:firstLineChars="200" w:firstLine="482"/>
        <w:rPr>
          <w:rFonts w:ascii="宋体"/>
          <w:b/>
          <w:sz w:val="24"/>
        </w:rPr>
      </w:pPr>
      <w:r w:rsidRPr="00F01F0C">
        <w:rPr>
          <w:rFonts w:ascii="宋体" w:hAnsi="宋体"/>
          <w:b/>
          <w:sz w:val="24"/>
        </w:rPr>
        <w:t>2</w:t>
      </w:r>
      <w:r w:rsidRPr="00F01F0C">
        <w:rPr>
          <w:rFonts w:ascii="宋体" w:hAnsi="宋体" w:hint="eastAsia"/>
          <w:b/>
          <w:sz w:val="24"/>
        </w:rPr>
        <w:t>、项目内容</w:t>
      </w:r>
    </w:p>
    <w:p w:rsidR="00FE1BC7" w:rsidRPr="00F01F0C" w:rsidRDefault="00FE1BC7" w:rsidP="0022184B">
      <w:pPr>
        <w:widowControl/>
        <w:ind w:firstLineChars="200" w:firstLine="480"/>
        <w:rPr>
          <w:rFonts w:ascii="宋体"/>
          <w:sz w:val="24"/>
        </w:rPr>
      </w:pPr>
      <w:r w:rsidRPr="00F01F0C">
        <w:rPr>
          <w:rFonts w:ascii="宋体" w:hAnsi="宋体" w:hint="eastAsia"/>
          <w:sz w:val="24"/>
        </w:rPr>
        <w:t>本次“</w:t>
      </w:r>
      <w:r w:rsidRPr="00F01F0C">
        <w:rPr>
          <w:rFonts w:ascii="宋体" w:hAnsi="宋体"/>
          <w:sz w:val="24"/>
        </w:rPr>
        <w:t>Mini MBA</w:t>
      </w:r>
      <w:r w:rsidRPr="00F01F0C">
        <w:rPr>
          <w:rFonts w:ascii="宋体" w:hAnsi="宋体" w:hint="eastAsia"/>
          <w:sz w:val="24"/>
        </w:rPr>
        <w:t>”的学习将分为两个阶段：阶段一为在加州大学河滨分校的课程学习，为期</w:t>
      </w:r>
      <w:r w:rsidRPr="00F01F0C">
        <w:rPr>
          <w:rFonts w:ascii="宋体" w:hAnsi="宋体"/>
          <w:sz w:val="24"/>
        </w:rPr>
        <w:t>2</w:t>
      </w:r>
      <w:r w:rsidRPr="00F01F0C">
        <w:rPr>
          <w:rFonts w:ascii="宋体" w:hAnsi="宋体" w:hint="eastAsia"/>
          <w:sz w:val="24"/>
        </w:rPr>
        <w:t>周，课程包括</w:t>
      </w:r>
      <w:r w:rsidRPr="00F01F0C">
        <w:rPr>
          <w:rFonts w:ascii="宋体" w:hAnsi="宋体"/>
          <w:sz w:val="24"/>
        </w:rPr>
        <w:t>Mini MBA</w:t>
      </w:r>
      <w:r w:rsidRPr="00F01F0C">
        <w:rPr>
          <w:rFonts w:ascii="宋体" w:hAnsi="宋体" w:hint="eastAsia"/>
          <w:sz w:val="24"/>
        </w:rPr>
        <w:t>的课程学习和当地公司的参观活动；</w:t>
      </w:r>
      <w:r w:rsidRPr="00F01F0C">
        <w:rPr>
          <w:rFonts w:ascii="宋体" w:hAnsi="宋体"/>
          <w:sz w:val="24"/>
        </w:rPr>
        <w:t xml:space="preserve"> </w:t>
      </w:r>
      <w:proofErr w:type="gramStart"/>
      <w:r w:rsidRPr="00F01F0C">
        <w:rPr>
          <w:rFonts w:ascii="宋体" w:hAnsi="宋体" w:hint="eastAsia"/>
          <w:sz w:val="24"/>
        </w:rPr>
        <w:t>且学校</w:t>
      </w:r>
      <w:proofErr w:type="gramEnd"/>
      <w:r w:rsidRPr="00F01F0C">
        <w:rPr>
          <w:rFonts w:ascii="宋体" w:hAnsi="宋体" w:hint="eastAsia"/>
          <w:sz w:val="24"/>
        </w:rPr>
        <w:t>将安排所有同学入住美国当地家庭，获得与美国社会、家庭、文化接触的额外机会。阶段二为美国文化历史参观，将拜访美国东西部最著名的城市和景点。顺利完成课程学习的同学将获得加州大学河滨分校学习证书和我校的</w:t>
      </w:r>
      <w:r w:rsidRPr="00F01F0C">
        <w:rPr>
          <w:rFonts w:ascii="宋体" w:hAnsi="宋体"/>
          <w:sz w:val="24"/>
        </w:rPr>
        <w:t>2</w:t>
      </w:r>
      <w:r w:rsidRPr="00F01F0C">
        <w:rPr>
          <w:rFonts w:ascii="宋体" w:hAnsi="宋体" w:hint="eastAsia"/>
          <w:sz w:val="24"/>
        </w:rPr>
        <w:t>个学分的认可和转换。</w:t>
      </w:r>
    </w:p>
    <w:p w:rsidR="00FE1BC7" w:rsidRPr="00F01F0C" w:rsidRDefault="00FE1BC7" w:rsidP="0022184B">
      <w:pPr>
        <w:widowControl/>
        <w:ind w:firstLineChars="200" w:firstLine="480"/>
        <w:rPr>
          <w:rFonts w:ascii="宋体"/>
          <w:sz w:val="24"/>
        </w:rPr>
      </w:pPr>
      <w:r w:rsidRPr="00F01F0C">
        <w:rPr>
          <w:rFonts w:ascii="宋体" w:hAnsi="宋体" w:hint="eastAsia"/>
          <w:sz w:val="24"/>
        </w:rPr>
        <w:t>阶段</w:t>
      </w:r>
      <w:proofErr w:type="gramStart"/>
      <w:r w:rsidRPr="00F01F0C">
        <w:rPr>
          <w:rFonts w:ascii="宋体" w:hAnsi="宋体" w:hint="eastAsia"/>
          <w:sz w:val="24"/>
        </w:rPr>
        <w:t>一</w:t>
      </w:r>
      <w:proofErr w:type="gramEnd"/>
      <w:r w:rsidRPr="00F01F0C">
        <w:rPr>
          <w:rFonts w:ascii="宋体" w:hAnsi="宋体" w:hint="eastAsia"/>
          <w:sz w:val="24"/>
        </w:rPr>
        <w:t>：加州大学河滨分校</w:t>
      </w:r>
      <w:r w:rsidRPr="00F01F0C">
        <w:rPr>
          <w:rFonts w:ascii="宋体" w:hAnsi="宋体"/>
          <w:sz w:val="24"/>
        </w:rPr>
        <w:t>Mini MBA</w:t>
      </w:r>
      <w:r w:rsidRPr="00F01F0C">
        <w:rPr>
          <w:rFonts w:ascii="宋体" w:hAnsi="宋体" w:hint="eastAsia"/>
          <w:sz w:val="24"/>
        </w:rPr>
        <w:t>课程学习与企业参观</w:t>
      </w:r>
    </w:p>
    <w:p w:rsidR="00FE1BC7" w:rsidRPr="00F01F0C" w:rsidRDefault="00FE1BC7" w:rsidP="0022184B">
      <w:pPr>
        <w:widowControl/>
        <w:ind w:firstLineChars="200" w:firstLine="480"/>
        <w:rPr>
          <w:rFonts w:ascii="宋体" w:cs="宋体"/>
          <w:kern w:val="0"/>
          <w:sz w:val="24"/>
        </w:rPr>
      </w:pPr>
      <w:r w:rsidRPr="00F01F0C">
        <w:rPr>
          <w:rFonts w:ascii="宋体" w:hAnsi="宋体" w:cs="宋体" w:hint="eastAsia"/>
          <w:kern w:val="0"/>
          <w:sz w:val="24"/>
        </w:rPr>
        <w:t>课程目的：</w:t>
      </w:r>
    </w:p>
    <w:p w:rsidR="00FE1BC7" w:rsidRPr="00F01F0C" w:rsidRDefault="00FE1BC7" w:rsidP="0022184B">
      <w:pPr>
        <w:pStyle w:val="ab"/>
        <w:widowControl/>
        <w:numPr>
          <w:ilvl w:val="0"/>
          <w:numId w:val="21"/>
        </w:numPr>
        <w:ind w:left="0" w:firstLine="480"/>
        <w:rPr>
          <w:rFonts w:ascii="宋体" w:cs="宋体"/>
          <w:kern w:val="0"/>
          <w:sz w:val="24"/>
        </w:rPr>
      </w:pPr>
      <w:r w:rsidRPr="00F01F0C">
        <w:rPr>
          <w:rFonts w:ascii="宋体" w:hAnsi="宋体" w:cs="宋体" w:hint="eastAsia"/>
          <w:kern w:val="0"/>
          <w:sz w:val="24"/>
        </w:rPr>
        <w:t>加深对商业核心领域的学习和了解，如财务，金融，会计，市场营销，运营管理和人力资源</w:t>
      </w:r>
    </w:p>
    <w:p w:rsidR="00FE1BC7" w:rsidRPr="00F01F0C" w:rsidRDefault="00FE1BC7" w:rsidP="0022184B">
      <w:pPr>
        <w:pStyle w:val="ab"/>
        <w:widowControl/>
        <w:numPr>
          <w:ilvl w:val="0"/>
          <w:numId w:val="21"/>
        </w:numPr>
        <w:ind w:left="0" w:firstLine="480"/>
        <w:rPr>
          <w:rFonts w:ascii="宋体" w:cs="宋体"/>
          <w:kern w:val="0"/>
          <w:sz w:val="24"/>
        </w:rPr>
      </w:pPr>
      <w:r w:rsidRPr="00F01F0C">
        <w:rPr>
          <w:rFonts w:ascii="宋体" w:hAnsi="宋体" w:cs="宋体" w:hint="eastAsia"/>
          <w:kern w:val="0"/>
          <w:sz w:val="24"/>
        </w:rPr>
        <w:t>提高在谈判及领导能力发展等核心领域的技能和实践能力</w:t>
      </w:r>
    </w:p>
    <w:p w:rsidR="00FE1BC7" w:rsidRPr="00F01F0C" w:rsidRDefault="00FE1BC7" w:rsidP="0022184B">
      <w:pPr>
        <w:pStyle w:val="ab"/>
        <w:widowControl/>
        <w:numPr>
          <w:ilvl w:val="0"/>
          <w:numId w:val="21"/>
        </w:numPr>
        <w:ind w:left="0" w:firstLine="480"/>
        <w:rPr>
          <w:rFonts w:ascii="宋体" w:cs="宋体"/>
          <w:kern w:val="0"/>
          <w:sz w:val="24"/>
        </w:rPr>
      </w:pPr>
      <w:r w:rsidRPr="00F01F0C">
        <w:rPr>
          <w:rFonts w:ascii="宋体" w:hAnsi="宋体" w:cs="宋体" w:hint="eastAsia"/>
          <w:kern w:val="0"/>
          <w:sz w:val="24"/>
        </w:rPr>
        <w:t>理解如何将战略分析与工作实践相结合</w:t>
      </w:r>
    </w:p>
    <w:p w:rsidR="00FE1BC7" w:rsidRPr="00F01F0C" w:rsidRDefault="00FE1BC7" w:rsidP="0022184B">
      <w:pPr>
        <w:pStyle w:val="ab"/>
        <w:widowControl/>
        <w:numPr>
          <w:ilvl w:val="0"/>
          <w:numId w:val="21"/>
        </w:numPr>
        <w:ind w:left="0" w:firstLine="480"/>
        <w:rPr>
          <w:rFonts w:ascii="宋体" w:cs="宋体"/>
          <w:kern w:val="0"/>
          <w:sz w:val="24"/>
        </w:rPr>
      </w:pPr>
      <w:r w:rsidRPr="00F01F0C">
        <w:rPr>
          <w:rFonts w:ascii="宋体" w:hAnsi="宋体" w:cs="宋体" w:hint="eastAsia"/>
          <w:kern w:val="0"/>
          <w:sz w:val="24"/>
        </w:rPr>
        <w:t>培养在当今商业的伦理环境</w:t>
      </w:r>
    </w:p>
    <w:p w:rsidR="00FE1BC7" w:rsidRPr="00F01F0C" w:rsidRDefault="00FE1BC7" w:rsidP="0022184B">
      <w:pPr>
        <w:pStyle w:val="ab"/>
        <w:widowControl/>
        <w:numPr>
          <w:ilvl w:val="0"/>
          <w:numId w:val="21"/>
        </w:numPr>
        <w:ind w:left="0" w:firstLine="480"/>
        <w:rPr>
          <w:rFonts w:ascii="宋体" w:cs="宋体"/>
          <w:kern w:val="0"/>
          <w:sz w:val="24"/>
        </w:rPr>
      </w:pPr>
      <w:r w:rsidRPr="00F01F0C">
        <w:rPr>
          <w:rFonts w:ascii="宋体" w:hAnsi="宋体" w:cs="宋体" w:hint="eastAsia"/>
          <w:kern w:val="0"/>
          <w:sz w:val="24"/>
        </w:rPr>
        <w:t>对企业家精神能够有深入的了解</w:t>
      </w:r>
    </w:p>
    <w:p w:rsidR="00FE1BC7" w:rsidRPr="00F01F0C" w:rsidRDefault="00FE1BC7" w:rsidP="0022184B">
      <w:pPr>
        <w:widowControl/>
        <w:ind w:firstLineChars="200" w:firstLine="480"/>
        <w:rPr>
          <w:rFonts w:ascii="宋体" w:cs="宋体"/>
          <w:kern w:val="0"/>
          <w:sz w:val="24"/>
        </w:rPr>
      </w:pPr>
      <w:r w:rsidRPr="00F01F0C">
        <w:rPr>
          <w:rFonts w:ascii="宋体" w:hAnsi="宋体" w:cs="宋体" w:hint="eastAsia"/>
          <w:kern w:val="0"/>
          <w:sz w:val="24"/>
        </w:rPr>
        <w:t>课程内容：</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团队建设</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商业伦理</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lastRenderedPageBreak/>
        <w:t>金融管理与评估</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谈判学</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市场学</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人力资源管理</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运营管理</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企业家精神</w:t>
      </w:r>
    </w:p>
    <w:p w:rsidR="00FE1BC7" w:rsidRPr="00F01F0C" w:rsidRDefault="00FE1BC7" w:rsidP="0022184B">
      <w:pPr>
        <w:pStyle w:val="ab"/>
        <w:widowControl/>
        <w:numPr>
          <w:ilvl w:val="0"/>
          <w:numId w:val="22"/>
        </w:numPr>
        <w:ind w:left="0" w:firstLine="480"/>
        <w:rPr>
          <w:rFonts w:ascii="宋体" w:cs="宋体"/>
          <w:kern w:val="0"/>
          <w:sz w:val="24"/>
        </w:rPr>
      </w:pPr>
      <w:r w:rsidRPr="00F01F0C">
        <w:rPr>
          <w:rFonts w:ascii="宋体" w:hAnsi="宋体" w:cs="宋体" w:hint="eastAsia"/>
          <w:kern w:val="0"/>
          <w:sz w:val="24"/>
        </w:rPr>
        <w:t>战略管理</w:t>
      </w:r>
    </w:p>
    <w:p w:rsidR="00FE1BC7" w:rsidRPr="00F01F0C" w:rsidRDefault="00FE1BC7" w:rsidP="0022184B">
      <w:pPr>
        <w:widowControl/>
        <w:ind w:firstLineChars="200" w:firstLine="480"/>
        <w:rPr>
          <w:rFonts w:ascii="宋体"/>
          <w:sz w:val="24"/>
        </w:rPr>
      </w:pPr>
      <w:r w:rsidRPr="00F01F0C">
        <w:rPr>
          <w:rFonts w:ascii="宋体" w:hAnsi="宋体" w:cs="宋体" w:hint="eastAsia"/>
          <w:kern w:val="0"/>
          <w:sz w:val="24"/>
        </w:rPr>
        <w:t>除了精心设计的课程内容外，本部</w:t>
      </w:r>
      <w:proofErr w:type="gramStart"/>
      <w:r w:rsidRPr="00F01F0C">
        <w:rPr>
          <w:rFonts w:ascii="宋体" w:hAnsi="宋体" w:cs="宋体" w:hint="eastAsia"/>
          <w:kern w:val="0"/>
          <w:sz w:val="24"/>
        </w:rPr>
        <w:t>分学习</w:t>
      </w:r>
      <w:proofErr w:type="gramEnd"/>
      <w:r w:rsidRPr="00F01F0C">
        <w:rPr>
          <w:rFonts w:ascii="宋体" w:hAnsi="宋体" w:cs="宋体" w:hint="eastAsia"/>
          <w:kern w:val="0"/>
          <w:sz w:val="24"/>
        </w:rPr>
        <w:t>的另外两个特点是：</w:t>
      </w:r>
    </w:p>
    <w:p w:rsidR="00FE1BC7" w:rsidRPr="00F01F0C" w:rsidRDefault="00FE1BC7" w:rsidP="0022184B">
      <w:pPr>
        <w:widowControl/>
        <w:ind w:firstLineChars="200" w:firstLine="480"/>
        <w:rPr>
          <w:rFonts w:ascii="宋体"/>
          <w:sz w:val="24"/>
        </w:rPr>
      </w:pPr>
      <w:r w:rsidRPr="00F01F0C">
        <w:rPr>
          <w:rFonts w:ascii="宋体" w:hAnsi="宋体" w:hint="eastAsia"/>
          <w:sz w:val="24"/>
          <w:u w:val="single"/>
        </w:rPr>
        <w:t>美国企业参观</w:t>
      </w:r>
      <w:r w:rsidRPr="00F01F0C">
        <w:rPr>
          <w:rFonts w:ascii="宋体" w:hAnsi="宋体" w:hint="eastAsia"/>
          <w:sz w:val="24"/>
        </w:rPr>
        <w:t>：学习期间加州大学河滨分校还将安排</w:t>
      </w:r>
      <w:r w:rsidRPr="00F01F0C">
        <w:rPr>
          <w:rFonts w:ascii="宋体" w:hAnsi="宋体"/>
          <w:sz w:val="24"/>
        </w:rPr>
        <w:t>2</w:t>
      </w:r>
      <w:r w:rsidRPr="00F01F0C">
        <w:rPr>
          <w:rFonts w:ascii="宋体" w:hAnsi="宋体" w:hint="eastAsia"/>
          <w:sz w:val="24"/>
        </w:rPr>
        <w:t>次到美国当地企业的参观和交流活动，让同学们实地领略美国商业实践。</w:t>
      </w:r>
    </w:p>
    <w:p w:rsidR="00FE1BC7" w:rsidRPr="00F01F0C" w:rsidRDefault="00FE1BC7" w:rsidP="0022184B">
      <w:pPr>
        <w:widowControl/>
        <w:ind w:firstLineChars="200" w:firstLine="480"/>
        <w:rPr>
          <w:rFonts w:ascii="宋体"/>
          <w:sz w:val="24"/>
        </w:rPr>
      </w:pPr>
      <w:r w:rsidRPr="00F01F0C">
        <w:rPr>
          <w:rFonts w:ascii="宋体" w:hAnsi="宋体" w:hint="eastAsia"/>
          <w:sz w:val="24"/>
          <w:u w:val="single"/>
        </w:rPr>
        <w:t>美国家庭住宿</w:t>
      </w:r>
      <w:r w:rsidRPr="00F01F0C">
        <w:rPr>
          <w:rFonts w:ascii="宋体" w:hAnsi="宋体" w:hint="eastAsia"/>
          <w:sz w:val="24"/>
        </w:rPr>
        <w:t>：加州大学河滨分校</w:t>
      </w:r>
      <w:r w:rsidRPr="00F01F0C">
        <w:rPr>
          <w:rFonts w:ascii="宋体" w:hAnsi="宋体"/>
          <w:sz w:val="24"/>
        </w:rPr>
        <w:t>30</w:t>
      </w:r>
      <w:r w:rsidRPr="00F01F0C">
        <w:rPr>
          <w:rFonts w:ascii="宋体" w:hAnsi="宋体" w:hint="eastAsia"/>
          <w:sz w:val="24"/>
        </w:rPr>
        <w:t>余年管理寄宿家庭的经验也将为学生提供一个独一无二的住宿选择和访学经历，精心挑选过的美国寄宿家庭可以帮助学生迅速提高英文并近距离接触美国家庭、社区和社会，具有</w:t>
      </w:r>
      <w:r w:rsidRPr="00F01F0C">
        <w:rPr>
          <w:rFonts w:ascii="宋体" w:hAnsi="宋体" w:cs="宋体" w:hint="eastAsia"/>
          <w:kern w:val="0"/>
          <w:sz w:val="24"/>
        </w:rPr>
        <w:t>英语氛围好（美国家庭，“强制”英语的沟通），美国文化体验深（与美国家庭全方位接触和互动）的优势</w:t>
      </w:r>
      <w:r w:rsidRPr="00F01F0C">
        <w:rPr>
          <w:rFonts w:ascii="宋体" w:hAnsi="宋体" w:hint="eastAsia"/>
          <w:sz w:val="24"/>
        </w:rPr>
        <w:t>。</w:t>
      </w:r>
    </w:p>
    <w:p w:rsidR="00FE1BC7" w:rsidRPr="00F01F0C" w:rsidRDefault="00FE1BC7" w:rsidP="0022184B">
      <w:pPr>
        <w:widowControl/>
        <w:ind w:firstLineChars="200" w:firstLine="480"/>
        <w:rPr>
          <w:rFonts w:ascii="宋体"/>
          <w:sz w:val="24"/>
        </w:rPr>
      </w:pPr>
      <w:r w:rsidRPr="00F01F0C">
        <w:rPr>
          <w:rFonts w:ascii="宋体" w:hAnsi="宋体" w:hint="eastAsia"/>
          <w:sz w:val="24"/>
        </w:rPr>
        <w:t>阶段二：美国文化历史参观</w:t>
      </w:r>
    </w:p>
    <w:p w:rsidR="00FE1BC7" w:rsidRPr="00F01F0C" w:rsidRDefault="00FE1BC7" w:rsidP="0022184B">
      <w:pPr>
        <w:widowControl/>
        <w:ind w:firstLineChars="200" w:firstLine="480"/>
        <w:rPr>
          <w:rFonts w:ascii="宋体"/>
          <w:sz w:val="24"/>
        </w:rPr>
      </w:pPr>
      <w:r w:rsidRPr="00F01F0C">
        <w:rPr>
          <w:rFonts w:ascii="宋体" w:hAnsi="宋体" w:hint="eastAsia"/>
          <w:sz w:val="24"/>
        </w:rPr>
        <w:t>两个星期的紧张学习之后，项目同学将有机会到美国加州北部和东海岸参观考察美国的科技、商业与人文，同时进行名校参观与名胜游览，更加全面真实地了解美国，其中包括：</w:t>
      </w:r>
    </w:p>
    <w:p w:rsidR="00FE1BC7" w:rsidRPr="00F01F0C" w:rsidRDefault="00FE1BC7" w:rsidP="0022184B">
      <w:pPr>
        <w:pStyle w:val="ab"/>
        <w:numPr>
          <w:ilvl w:val="0"/>
          <w:numId w:val="23"/>
        </w:numPr>
        <w:ind w:left="0" w:firstLine="480"/>
        <w:rPr>
          <w:rFonts w:ascii="宋体" w:hAnsi="宋体"/>
          <w:sz w:val="24"/>
        </w:rPr>
      </w:pPr>
      <w:r w:rsidRPr="00F01F0C">
        <w:rPr>
          <w:rFonts w:ascii="宋体" w:hAnsi="宋体" w:hint="eastAsia"/>
          <w:sz w:val="24"/>
        </w:rPr>
        <w:t>参观常春藤名校哥伦比亚大学，普林斯顿大学等，体验美国私立、公立名校的别样风采；</w:t>
      </w:r>
      <w:r w:rsidRPr="00F01F0C">
        <w:rPr>
          <w:rFonts w:ascii="宋体" w:hAnsi="宋体"/>
          <w:sz w:val="24"/>
        </w:rPr>
        <w:t xml:space="preserve"> </w:t>
      </w:r>
    </w:p>
    <w:p w:rsidR="00FE1BC7" w:rsidRPr="00F01F0C" w:rsidRDefault="00FE1BC7" w:rsidP="0022184B">
      <w:pPr>
        <w:pStyle w:val="ab"/>
        <w:numPr>
          <w:ilvl w:val="0"/>
          <w:numId w:val="23"/>
        </w:numPr>
        <w:ind w:left="0" w:firstLine="480"/>
        <w:rPr>
          <w:rFonts w:ascii="宋体"/>
          <w:sz w:val="24"/>
        </w:rPr>
      </w:pPr>
      <w:r w:rsidRPr="00F01F0C">
        <w:rPr>
          <w:rFonts w:ascii="宋体" w:hAnsi="宋体" w:hint="eastAsia"/>
          <w:sz w:val="24"/>
        </w:rPr>
        <w:t>参观白宫，华尔街，自由女神等政治、文化、金融圣地。</w:t>
      </w:r>
    </w:p>
    <w:p w:rsidR="00FE1BC7" w:rsidRPr="00F01F0C" w:rsidRDefault="00FE1BC7" w:rsidP="0022184B">
      <w:pPr>
        <w:pStyle w:val="ab"/>
        <w:numPr>
          <w:ilvl w:val="0"/>
          <w:numId w:val="23"/>
        </w:numPr>
        <w:ind w:left="0" w:firstLine="480"/>
        <w:rPr>
          <w:rFonts w:ascii="宋体"/>
          <w:sz w:val="24"/>
        </w:rPr>
      </w:pPr>
      <w:r w:rsidRPr="00F01F0C">
        <w:rPr>
          <w:rFonts w:ascii="宋体" w:hAnsi="宋体" w:hint="eastAsia"/>
          <w:sz w:val="24"/>
        </w:rPr>
        <w:t>参观迪斯尼乐园。游览这一经典文化品牌的乐园，重温儿时记忆，学习娱乐产业运作；</w:t>
      </w:r>
    </w:p>
    <w:p w:rsidR="00FE1BC7" w:rsidRPr="00F01F0C" w:rsidRDefault="00FE1BC7" w:rsidP="0022184B">
      <w:pPr>
        <w:pStyle w:val="ab"/>
        <w:numPr>
          <w:ilvl w:val="0"/>
          <w:numId w:val="23"/>
        </w:numPr>
        <w:ind w:left="0" w:firstLine="480"/>
        <w:rPr>
          <w:rFonts w:ascii="宋体"/>
          <w:sz w:val="24"/>
        </w:rPr>
      </w:pPr>
      <w:r w:rsidRPr="00F01F0C">
        <w:rPr>
          <w:rFonts w:ascii="宋体" w:hAnsi="宋体" w:hint="eastAsia"/>
          <w:sz w:val="24"/>
        </w:rPr>
        <w:t>参观好莱坞环球影城。领略世界领先的美国电影工业的独特魅力；</w:t>
      </w:r>
    </w:p>
    <w:p w:rsidR="00FE1BC7" w:rsidRPr="00F01F0C" w:rsidRDefault="00FE1BC7" w:rsidP="0022184B">
      <w:pPr>
        <w:pStyle w:val="ab"/>
        <w:numPr>
          <w:ilvl w:val="0"/>
          <w:numId w:val="23"/>
        </w:numPr>
        <w:ind w:left="0" w:firstLine="480"/>
        <w:rPr>
          <w:rFonts w:ascii="宋体"/>
          <w:sz w:val="24"/>
        </w:rPr>
      </w:pPr>
      <w:r w:rsidRPr="00F01F0C">
        <w:rPr>
          <w:rFonts w:ascii="宋体" w:hAnsi="宋体" w:hint="eastAsia"/>
          <w:sz w:val="24"/>
        </w:rPr>
        <w:t>参观洛杉矶、纽约、华盛顿等东西部文化名城参观。</w:t>
      </w:r>
    </w:p>
    <w:p w:rsidR="00FE1BC7" w:rsidRPr="00F01F0C" w:rsidRDefault="00FE1BC7" w:rsidP="0022184B">
      <w:pPr>
        <w:pStyle w:val="ab"/>
        <w:widowControl/>
        <w:numPr>
          <w:ilvl w:val="0"/>
          <w:numId w:val="32"/>
        </w:numPr>
        <w:ind w:left="0" w:firstLine="482"/>
        <w:rPr>
          <w:rFonts w:ascii="宋体"/>
          <w:b/>
          <w:sz w:val="24"/>
        </w:rPr>
      </w:pPr>
      <w:r w:rsidRPr="00F01F0C">
        <w:rPr>
          <w:rFonts w:ascii="宋体" w:hAnsi="宋体" w:cs="宋体" w:hint="eastAsia"/>
          <w:b/>
          <w:bCs/>
          <w:kern w:val="0"/>
          <w:sz w:val="24"/>
        </w:rPr>
        <w:t>项目费用</w:t>
      </w:r>
    </w:p>
    <w:p w:rsidR="00FE1BC7" w:rsidRPr="00F01F0C" w:rsidRDefault="00FE1BC7" w:rsidP="0022184B">
      <w:pPr>
        <w:pStyle w:val="ab"/>
        <w:widowControl/>
        <w:ind w:firstLine="480"/>
        <w:rPr>
          <w:rFonts w:ascii="宋体"/>
          <w:b/>
          <w:sz w:val="24"/>
        </w:rPr>
      </w:pPr>
      <w:r w:rsidRPr="00F01F0C">
        <w:rPr>
          <w:rFonts w:ascii="宋体" w:hAnsi="宋体" w:hint="eastAsia"/>
          <w:sz w:val="24"/>
        </w:rPr>
        <w:t>人民币</w:t>
      </w:r>
      <w:r w:rsidRPr="00F01F0C">
        <w:rPr>
          <w:rFonts w:ascii="宋体" w:hAnsi="宋体"/>
          <w:sz w:val="24"/>
        </w:rPr>
        <w:t>41,100</w:t>
      </w:r>
      <w:r w:rsidRPr="00F01F0C">
        <w:rPr>
          <w:rFonts w:ascii="宋体" w:hAnsi="宋体" w:hint="eastAsia"/>
          <w:sz w:val="24"/>
        </w:rPr>
        <w:t>元</w:t>
      </w:r>
      <w:r>
        <w:rPr>
          <w:rFonts w:ascii="宋体" w:hAnsi="宋体" w:hint="eastAsia"/>
          <w:sz w:val="24"/>
        </w:rPr>
        <w:t>。</w:t>
      </w:r>
    </w:p>
    <w:p w:rsidR="00FE1BC7" w:rsidRPr="00F01F0C" w:rsidRDefault="00FE1BC7" w:rsidP="0022184B">
      <w:pPr>
        <w:ind w:firstLineChars="200" w:firstLine="480"/>
        <w:rPr>
          <w:rFonts w:ascii="宋体" w:hAnsi="宋体"/>
          <w:sz w:val="24"/>
        </w:rPr>
      </w:pPr>
      <w:r w:rsidRPr="00F01F0C">
        <w:rPr>
          <w:rFonts w:ascii="宋体" w:hAnsi="宋体" w:hint="eastAsia"/>
          <w:sz w:val="24"/>
        </w:rPr>
        <w:t>费用包括：课程设计费、管理费，学费、加州大学学生证</w:t>
      </w:r>
      <w:r w:rsidRPr="00F01F0C">
        <w:rPr>
          <w:rFonts w:ascii="宋体" w:hAnsi="宋体"/>
          <w:sz w:val="24"/>
        </w:rPr>
        <w:t>(</w:t>
      </w:r>
      <w:r w:rsidRPr="00F01F0C">
        <w:rPr>
          <w:rFonts w:ascii="宋体" w:hAnsi="宋体" w:hint="eastAsia"/>
          <w:sz w:val="24"/>
        </w:rPr>
        <w:t>可使用图书馆及大学其他设施</w:t>
      </w:r>
      <w:r w:rsidRPr="00F01F0C">
        <w:rPr>
          <w:rFonts w:ascii="宋体" w:hAnsi="宋体"/>
          <w:sz w:val="24"/>
        </w:rPr>
        <w:t xml:space="preserve">) </w:t>
      </w:r>
      <w:r w:rsidRPr="00F01F0C">
        <w:rPr>
          <w:rFonts w:ascii="宋体" w:hAnsi="宋体" w:hint="eastAsia"/>
          <w:sz w:val="24"/>
        </w:rPr>
        <w:t>、使用计算机室</w:t>
      </w:r>
      <w:r w:rsidRPr="00F01F0C">
        <w:rPr>
          <w:rFonts w:ascii="宋体" w:hAnsi="宋体"/>
          <w:sz w:val="24"/>
        </w:rPr>
        <w:t>(</w:t>
      </w:r>
      <w:r w:rsidRPr="00F01F0C">
        <w:rPr>
          <w:rFonts w:ascii="宋体" w:hAnsi="宋体" w:hint="eastAsia"/>
          <w:sz w:val="24"/>
        </w:rPr>
        <w:t>包括上网</w:t>
      </w:r>
      <w:r w:rsidRPr="00F01F0C">
        <w:rPr>
          <w:rFonts w:ascii="宋体" w:hAnsi="宋体"/>
          <w:sz w:val="24"/>
        </w:rPr>
        <w:t xml:space="preserve">) </w:t>
      </w:r>
      <w:r w:rsidRPr="00F01F0C">
        <w:rPr>
          <w:rFonts w:ascii="宋体" w:hAnsi="宋体" w:hint="eastAsia"/>
          <w:sz w:val="24"/>
        </w:rPr>
        <w:t>、加州大学成绩单、在读期间医疗保险，在校期间的美国家庭住宿费用，旅行期间的食宿费用</w:t>
      </w:r>
      <w:r w:rsidR="0022184B">
        <w:rPr>
          <w:rFonts w:ascii="宋体" w:hAnsi="宋体" w:hint="eastAsia"/>
          <w:sz w:val="24"/>
        </w:rPr>
        <w:t>。</w:t>
      </w:r>
      <w:r w:rsidRPr="00F01F0C">
        <w:rPr>
          <w:rFonts w:ascii="宋体" w:hAnsi="宋体"/>
          <w:sz w:val="24"/>
        </w:rPr>
        <w:t xml:space="preserve"> </w:t>
      </w:r>
    </w:p>
    <w:p w:rsidR="00FE1BC7" w:rsidRPr="00F01F0C" w:rsidRDefault="00FE1BC7" w:rsidP="0022184B">
      <w:pPr>
        <w:ind w:firstLineChars="200" w:firstLine="480"/>
        <w:rPr>
          <w:rFonts w:ascii="宋体"/>
          <w:sz w:val="24"/>
        </w:rPr>
      </w:pPr>
      <w:r w:rsidRPr="00F01F0C">
        <w:rPr>
          <w:rFonts w:ascii="宋体" w:hAnsi="宋体" w:hint="eastAsia"/>
          <w:sz w:val="24"/>
        </w:rPr>
        <w:t>费用不包括：</w:t>
      </w:r>
      <w:r w:rsidRPr="00F01F0C">
        <w:rPr>
          <w:rFonts w:ascii="宋体" w:hAnsi="宋体"/>
          <w:sz w:val="24"/>
        </w:rPr>
        <w:t xml:space="preserve"> </w:t>
      </w:r>
      <w:r w:rsidRPr="00F01F0C">
        <w:rPr>
          <w:rFonts w:ascii="宋体" w:hAnsi="宋体" w:hint="eastAsia"/>
          <w:sz w:val="24"/>
        </w:rPr>
        <w:t>国际机票及学生个人零用钱等费用。</w:t>
      </w:r>
    </w:p>
    <w:p w:rsidR="00FE1BC7" w:rsidRPr="00F01F0C" w:rsidRDefault="00FE1BC7" w:rsidP="0022184B">
      <w:pPr>
        <w:pStyle w:val="ab"/>
        <w:widowControl/>
        <w:numPr>
          <w:ilvl w:val="0"/>
          <w:numId w:val="32"/>
        </w:numPr>
        <w:ind w:left="0" w:firstLine="482"/>
        <w:rPr>
          <w:rFonts w:ascii="宋体" w:cs="宋体"/>
          <w:b/>
          <w:bCs/>
          <w:kern w:val="0"/>
          <w:sz w:val="24"/>
        </w:rPr>
      </w:pPr>
      <w:r w:rsidRPr="00F01F0C">
        <w:rPr>
          <w:rFonts w:ascii="宋体" w:hAnsi="宋体" w:cs="宋体" w:hint="eastAsia"/>
          <w:b/>
          <w:bCs/>
          <w:kern w:val="0"/>
          <w:sz w:val="24"/>
        </w:rPr>
        <w:t>项目名额及选拔条件</w:t>
      </w:r>
    </w:p>
    <w:p w:rsidR="00FE1BC7" w:rsidRPr="00F01F0C" w:rsidRDefault="00FE1BC7" w:rsidP="0022184B">
      <w:pPr>
        <w:pStyle w:val="ab"/>
        <w:numPr>
          <w:ilvl w:val="0"/>
          <w:numId w:val="19"/>
        </w:numPr>
        <w:ind w:left="0" w:firstLine="480"/>
        <w:rPr>
          <w:rFonts w:ascii="宋体" w:cs="宋体"/>
          <w:kern w:val="0"/>
          <w:sz w:val="24"/>
        </w:rPr>
      </w:pPr>
      <w:r w:rsidRPr="00F01F0C">
        <w:rPr>
          <w:rFonts w:ascii="宋体" w:hAnsi="宋体" w:cs="宋体" w:hint="eastAsia"/>
          <w:kern w:val="0"/>
          <w:sz w:val="24"/>
        </w:rPr>
        <w:t>项目名额：</w:t>
      </w:r>
      <w:r w:rsidRPr="00F01F0C">
        <w:rPr>
          <w:rFonts w:ascii="宋体" w:hAnsi="宋体" w:cs="宋体"/>
          <w:kern w:val="0"/>
          <w:sz w:val="24"/>
        </w:rPr>
        <w:t>20</w:t>
      </w:r>
      <w:r w:rsidRPr="00F01F0C">
        <w:rPr>
          <w:rFonts w:ascii="宋体" w:hAnsi="宋体" w:cs="宋体" w:hint="eastAsia"/>
          <w:kern w:val="0"/>
          <w:sz w:val="24"/>
        </w:rPr>
        <w:t>名。</w:t>
      </w:r>
    </w:p>
    <w:p w:rsidR="00FE1BC7" w:rsidRPr="00DB0FF6" w:rsidRDefault="00FE1BC7" w:rsidP="0022184B">
      <w:pPr>
        <w:pStyle w:val="ab"/>
        <w:numPr>
          <w:ilvl w:val="0"/>
          <w:numId w:val="19"/>
        </w:numPr>
        <w:ind w:left="0" w:firstLine="480"/>
        <w:rPr>
          <w:rFonts w:ascii="宋体"/>
          <w:sz w:val="24"/>
        </w:rPr>
      </w:pPr>
      <w:r w:rsidRPr="00DB0FF6">
        <w:rPr>
          <w:rFonts w:ascii="宋体" w:hAnsi="宋体" w:cs="宋体" w:hint="eastAsia"/>
          <w:kern w:val="0"/>
          <w:sz w:val="24"/>
        </w:rPr>
        <w:t>选拔</w:t>
      </w:r>
      <w:r>
        <w:rPr>
          <w:rFonts w:ascii="宋体" w:hAnsi="宋体" w:cs="宋体" w:hint="eastAsia"/>
          <w:kern w:val="0"/>
          <w:sz w:val="24"/>
        </w:rPr>
        <w:t>条件</w:t>
      </w:r>
      <w:r w:rsidRPr="00DB0FF6">
        <w:rPr>
          <w:rFonts w:ascii="宋体" w:hAnsi="宋体" w:cs="宋体" w:hint="eastAsia"/>
          <w:kern w:val="0"/>
          <w:sz w:val="24"/>
        </w:rPr>
        <w:t>：</w:t>
      </w:r>
      <w:r w:rsidRPr="00DB0FF6">
        <w:rPr>
          <w:rFonts w:ascii="宋体" w:hAnsi="宋体" w:hint="eastAsia"/>
          <w:sz w:val="24"/>
        </w:rPr>
        <w:t>我校全日制在校本科生和研究生；在读期间成绩优异；满足</w:t>
      </w:r>
      <w:r w:rsidRPr="00DB0FF6">
        <w:rPr>
          <w:rFonts w:ascii="宋体" w:hAnsi="宋体"/>
          <w:sz w:val="24"/>
        </w:rPr>
        <w:t>F1</w:t>
      </w:r>
      <w:r w:rsidRPr="00DB0FF6">
        <w:rPr>
          <w:rFonts w:ascii="宋体" w:hAnsi="宋体" w:hint="eastAsia"/>
          <w:sz w:val="24"/>
        </w:rPr>
        <w:t>签证对学生的其他要求；具备一定的英语基础；有明确的美国学习及未来发展目标；通过项目办公室的面试。</w:t>
      </w:r>
    </w:p>
    <w:p w:rsidR="00FE1BC7" w:rsidRPr="00F01F0C" w:rsidRDefault="00FE1BC7" w:rsidP="0022184B">
      <w:pPr>
        <w:pStyle w:val="ab"/>
        <w:numPr>
          <w:ilvl w:val="0"/>
          <w:numId w:val="31"/>
        </w:numPr>
        <w:ind w:left="0" w:firstLine="482"/>
        <w:rPr>
          <w:rFonts w:ascii="宋体" w:cs="宋体"/>
          <w:b/>
          <w:kern w:val="0"/>
          <w:sz w:val="24"/>
        </w:rPr>
      </w:pPr>
      <w:r w:rsidRPr="00F01F0C">
        <w:rPr>
          <w:rFonts w:ascii="宋体" w:hAnsi="宋体" w:cs="宋体" w:hint="eastAsia"/>
          <w:b/>
          <w:kern w:val="0"/>
          <w:sz w:val="24"/>
        </w:rPr>
        <w:t>项目报名与录取流程</w:t>
      </w:r>
    </w:p>
    <w:p w:rsidR="00FE1BC7" w:rsidRPr="00F01F0C" w:rsidRDefault="00FE1BC7" w:rsidP="0022184B">
      <w:pPr>
        <w:widowControl/>
        <w:ind w:firstLineChars="200" w:firstLine="480"/>
        <w:rPr>
          <w:rFonts w:ascii="宋体" w:hAnsi="宋体"/>
          <w:sz w:val="24"/>
        </w:rPr>
      </w:pPr>
      <w:r w:rsidRPr="00F01F0C">
        <w:rPr>
          <w:rFonts w:ascii="宋体" w:hAnsi="宋体" w:cs="宋体" w:hint="eastAsia"/>
          <w:kern w:val="0"/>
          <w:sz w:val="24"/>
        </w:rPr>
        <w:t>报名材料：有意参加本项目并符合上述条件的同学请准备好以下资料的纸质版和电子版，于</w:t>
      </w:r>
      <w:smartTag w:uri="urn:schemas-microsoft-com:office:smarttags" w:element="chsdate">
        <w:smartTagPr>
          <w:attr w:name="IsROCDate" w:val="False"/>
          <w:attr w:name="IsLunarDate" w:val="False"/>
          <w:attr w:name="Day" w:val="1"/>
          <w:attr w:name="Month" w:val="11"/>
          <w:attr w:name="Year" w:val="2013"/>
        </w:smartTagPr>
        <w:r w:rsidRPr="00F01F0C">
          <w:rPr>
            <w:rFonts w:ascii="宋体" w:hAnsi="宋体" w:cs="宋体"/>
            <w:kern w:val="0"/>
            <w:sz w:val="24"/>
          </w:rPr>
          <w:t>2013</w:t>
        </w:r>
        <w:r w:rsidRPr="00F01F0C">
          <w:rPr>
            <w:rFonts w:ascii="宋体" w:hAnsi="宋体" w:cs="宋体" w:hint="eastAsia"/>
            <w:kern w:val="0"/>
            <w:sz w:val="24"/>
          </w:rPr>
          <w:t>年</w:t>
        </w:r>
        <w:r w:rsidRPr="00F01F0C">
          <w:rPr>
            <w:rFonts w:ascii="宋体" w:hAnsi="宋体" w:cs="宋体"/>
            <w:kern w:val="0"/>
            <w:sz w:val="24"/>
          </w:rPr>
          <w:t>11</w:t>
        </w:r>
        <w:r w:rsidRPr="00F01F0C">
          <w:rPr>
            <w:rFonts w:ascii="宋体" w:hAnsi="宋体" w:cs="宋体" w:hint="eastAsia"/>
            <w:kern w:val="0"/>
            <w:sz w:val="24"/>
          </w:rPr>
          <w:t>月</w:t>
        </w:r>
        <w:r w:rsidRPr="00F01F0C">
          <w:rPr>
            <w:rFonts w:ascii="宋体" w:hAnsi="宋体" w:cs="宋体"/>
            <w:kern w:val="0"/>
            <w:sz w:val="24"/>
          </w:rPr>
          <w:t>1</w:t>
        </w:r>
        <w:r w:rsidRPr="00F01F0C">
          <w:rPr>
            <w:rFonts w:ascii="宋体" w:hAnsi="宋体" w:cs="宋体" w:hint="eastAsia"/>
            <w:kern w:val="0"/>
            <w:sz w:val="24"/>
          </w:rPr>
          <w:t>日前</w:t>
        </w:r>
      </w:smartTag>
      <w:r w:rsidRPr="00F01F0C">
        <w:rPr>
          <w:rFonts w:ascii="宋体" w:hAnsi="宋体" w:cs="宋体" w:hint="eastAsia"/>
          <w:kern w:val="0"/>
          <w:sz w:val="24"/>
        </w:rPr>
        <w:t>交到大学城行政楼</w:t>
      </w:r>
      <w:r w:rsidRPr="00F01F0C">
        <w:rPr>
          <w:rFonts w:ascii="宋体" w:hAnsi="宋体" w:cs="宋体"/>
          <w:kern w:val="0"/>
          <w:sz w:val="24"/>
        </w:rPr>
        <w:t>511</w:t>
      </w:r>
      <w:r w:rsidRPr="00F01F0C">
        <w:rPr>
          <w:rFonts w:ascii="宋体" w:hAnsi="宋体" w:cs="宋体" w:hint="eastAsia"/>
          <w:kern w:val="0"/>
          <w:sz w:val="24"/>
        </w:rPr>
        <w:t>国际合作与交流处办公室（电子版发送至</w:t>
      </w:r>
      <w:r w:rsidRPr="00F01F0C">
        <w:rPr>
          <w:rFonts w:ascii="宋体" w:hAnsi="宋体" w:cs="宋体"/>
          <w:kern w:val="0"/>
          <w:sz w:val="24"/>
        </w:rPr>
        <w:t>sara@gdut.edu.cn</w:t>
      </w:r>
      <w:r w:rsidRPr="00F01F0C">
        <w:rPr>
          <w:rFonts w:ascii="宋体" w:hAnsi="宋体" w:cs="宋体" w:hint="eastAsia"/>
          <w:kern w:val="0"/>
          <w:sz w:val="24"/>
        </w:rPr>
        <w:t>）：</w:t>
      </w:r>
      <w:r w:rsidRPr="00F01F0C">
        <w:rPr>
          <w:rFonts w:ascii="宋体" w:hAnsi="宋体" w:cs="宋体"/>
          <w:kern w:val="0"/>
          <w:sz w:val="24"/>
        </w:rPr>
        <w:t xml:space="preserve"> </w:t>
      </w:r>
      <w:r w:rsidRPr="00F01F0C">
        <w:rPr>
          <w:rFonts w:ascii="宋体" w:hAnsi="宋体" w:cs="宋体"/>
          <w:kern w:val="0"/>
          <w:sz w:val="24"/>
        </w:rPr>
        <w:br/>
      </w:r>
      <w:r w:rsidRPr="00F01F0C">
        <w:rPr>
          <w:rFonts w:ascii="宋体" w:hAnsi="宋体" w:cs="宋体" w:hint="eastAsia"/>
          <w:kern w:val="0"/>
          <w:sz w:val="24"/>
        </w:rPr>
        <w:t xml:space="preserve">　　</w:t>
      </w:r>
      <w:r w:rsidRPr="00F01F0C">
        <w:rPr>
          <w:rFonts w:ascii="宋体" w:hAnsi="宋体" w:cs="宋体"/>
          <w:kern w:val="0"/>
          <w:sz w:val="24"/>
        </w:rPr>
        <w:t>1.</w:t>
      </w:r>
      <w:r w:rsidRPr="00F01F0C">
        <w:rPr>
          <w:rFonts w:ascii="宋体" w:hAnsi="宋体" w:cs="宋体" w:hint="eastAsia"/>
          <w:kern w:val="0"/>
          <w:sz w:val="24"/>
        </w:rPr>
        <w:t>《广东工业大学学生国际交流联合培养申请表》（需学院和相关部门签署</w:t>
      </w:r>
      <w:r w:rsidRPr="00F01F0C">
        <w:rPr>
          <w:rFonts w:ascii="宋体" w:hAnsi="宋体" w:cs="宋体" w:hint="eastAsia"/>
          <w:kern w:val="0"/>
          <w:sz w:val="24"/>
        </w:rPr>
        <w:lastRenderedPageBreak/>
        <w:t>意见）；</w:t>
      </w:r>
      <w:r w:rsidRPr="00F01F0C">
        <w:rPr>
          <w:rFonts w:ascii="宋体" w:hAnsi="宋体" w:cs="宋体"/>
          <w:kern w:val="0"/>
          <w:sz w:val="24"/>
        </w:rPr>
        <w:t xml:space="preserve"> </w:t>
      </w:r>
      <w:r w:rsidRPr="00F01F0C">
        <w:rPr>
          <w:rFonts w:ascii="宋体" w:hAnsi="宋体" w:cs="宋体"/>
          <w:kern w:val="0"/>
          <w:sz w:val="24"/>
        </w:rPr>
        <w:br/>
      </w:r>
      <w:r w:rsidRPr="00F01F0C">
        <w:rPr>
          <w:rFonts w:ascii="宋体" w:hAnsi="宋体" w:cs="宋体" w:hint="eastAsia"/>
          <w:kern w:val="0"/>
          <w:sz w:val="24"/>
        </w:rPr>
        <w:t xml:space="preserve">　　</w:t>
      </w:r>
      <w:r w:rsidRPr="00F01F0C">
        <w:rPr>
          <w:rFonts w:ascii="宋体" w:hAnsi="宋体" w:cs="宋体"/>
          <w:kern w:val="0"/>
          <w:sz w:val="24"/>
        </w:rPr>
        <w:t>2.</w:t>
      </w:r>
      <w:r w:rsidRPr="00F01F0C">
        <w:rPr>
          <w:rFonts w:ascii="宋体" w:hAnsi="宋体" w:cs="宋体" w:hint="eastAsia"/>
          <w:kern w:val="0"/>
          <w:sz w:val="24"/>
        </w:rPr>
        <w:t>报名学生需在规定时间内</w:t>
      </w:r>
      <w:r w:rsidRPr="00F01F0C">
        <w:rPr>
          <w:rFonts w:ascii="宋体" w:hAnsi="宋体" w:hint="eastAsia"/>
          <w:sz w:val="24"/>
        </w:rPr>
        <w:t>登录以下网址在线填写报名资料</w:t>
      </w:r>
      <w:hyperlink r:id="rId8" w:history="1">
        <w:r w:rsidRPr="00F01F0C">
          <w:rPr>
            <w:rStyle w:val="a3"/>
            <w:rFonts w:ascii="宋体" w:hAnsi="宋体"/>
            <w:color w:val="auto"/>
            <w:sz w:val="24"/>
          </w:rPr>
          <w:t>http://usieachina.sojump.com/jq/2460475.aspx</w:t>
        </w:r>
      </w:hyperlink>
      <w:r w:rsidRPr="00F01F0C">
        <w:rPr>
          <w:rFonts w:ascii="宋体" w:hAnsi="宋体" w:hint="eastAsia"/>
          <w:sz w:val="24"/>
        </w:rPr>
        <w:t>。</w:t>
      </w:r>
      <w:r w:rsidRPr="00F01F0C">
        <w:rPr>
          <w:rFonts w:ascii="宋体" w:cs="宋体"/>
          <w:kern w:val="0"/>
          <w:sz w:val="24"/>
        </w:rPr>
        <w:br/>
      </w:r>
      <w:r w:rsidRPr="00F01F0C">
        <w:rPr>
          <w:rFonts w:ascii="宋体" w:hAnsi="宋体" w:cs="宋体"/>
          <w:kern w:val="0"/>
          <w:sz w:val="24"/>
        </w:rPr>
        <w:t xml:space="preserve">    </w:t>
      </w:r>
      <w:r w:rsidRPr="00F01F0C">
        <w:rPr>
          <w:rFonts w:ascii="宋体" w:hAnsi="宋体" w:cs="宋体" w:hint="eastAsia"/>
          <w:kern w:val="0"/>
          <w:sz w:val="24"/>
        </w:rPr>
        <w:t>另外，请参加本项目的同学自行准备有效护照，并到教务处开具英文成绩单和中文在读证明，到国际合作与交流处开具英文在读证明，以备申请院校及签证之用。</w:t>
      </w:r>
      <w:r w:rsidRPr="00F01F0C">
        <w:rPr>
          <w:rFonts w:ascii="宋体" w:hAnsi="宋体"/>
          <w:sz w:val="24"/>
        </w:rPr>
        <w:t xml:space="preserve"> </w:t>
      </w:r>
    </w:p>
    <w:p w:rsidR="00FE1BC7" w:rsidRPr="00F01F0C" w:rsidRDefault="00FE1BC7" w:rsidP="0022184B">
      <w:pPr>
        <w:pStyle w:val="ab"/>
        <w:ind w:firstLine="480"/>
        <w:rPr>
          <w:rFonts w:ascii="宋体"/>
          <w:sz w:val="24"/>
        </w:rPr>
      </w:pPr>
      <w:r w:rsidRPr="00F01F0C">
        <w:rPr>
          <w:rFonts w:ascii="宋体" w:hAnsi="宋体" w:hint="eastAsia"/>
          <w:sz w:val="24"/>
        </w:rPr>
        <w:t>通过初审的同学将参加加州大学河滨分校访学项目办公室的面试，</w:t>
      </w:r>
      <w:r w:rsidRPr="00F01F0C">
        <w:rPr>
          <w:rFonts w:ascii="宋体" w:hAnsi="宋体" w:cs="宋体" w:hint="eastAsia"/>
          <w:kern w:val="0"/>
          <w:sz w:val="24"/>
        </w:rPr>
        <w:t>通过面试，确定</w:t>
      </w:r>
      <w:r w:rsidRPr="00F01F0C">
        <w:rPr>
          <w:rFonts w:ascii="宋体" w:hAnsi="宋体" w:hint="eastAsia"/>
          <w:sz w:val="24"/>
        </w:rPr>
        <w:t>入选名单。随后集体办理赴美手续。</w:t>
      </w:r>
      <w:r w:rsidRPr="00F01F0C">
        <w:rPr>
          <w:rFonts w:ascii="宋体" w:cs="宋体"/>
          <w:kern w:val="0"/>
          <w:sz w:val="24"/>
        </w:rPr>
        <w:br/>
      </w:r>
      <w:r w:rsidRPr="00F01F0C">
        <w:rPr>
          <w:rFonts w:ascii="宋体" w:hAnsi="宋体" w:cs="宋体" w:hint="eastAsia"/>
          <w:b/>
          <w:kern w:val="0"/>
          <w:sz w:val="24"/>
        </w:rPr>
        <w:t xml:space="preserve">　　</w:t>
      </w:r>
      <w:r>
        <w:rPr>
          <w:rFonts w:ascii="宋体" w:hAnsi="宋体" w:cs="宋体" w:hint="eastAsia"/>
          <w:b/>
          <w:kern w:val="0"/>
          <w:sz w:val="24"/>
        </w:rPr>
        <w:t>四</w:t>
      </w:r>
      <w:r w:rsidRPr="00F01F0C">
        <w:rPr>
          <w:rFonts w:ascii="宋体" w:hAnsi="宋体" w:cs="宋体" w:hint="eastAsia"/>
          <w:b/>
          <w:kern w:val="0"/>
          <w:sz w:val="24"/>
        </w:rPr>
        <w:t>、其它事宜</w:t>
      </w:r>
      <w:r w:rsidRPr="00F01F0C">
        <w:rPr>
          <w:rFonts w:ascii="宋体" w:hAnsi="宋体" w:cs="宋体"/>
          <w:kern w:val="0"/>
          <w:sz w:val="24"/>
        </w:rPr>
        <w:t xml:space="preserve"> </w:t>
      </w:r>
      <w:r w:rsidRPr="00F01F0C">
        <w:rPr>
          <w:rFonts w:ascii="宋体" w:hAnsi="宋体" w:cs="宋体"/>
          <w:kern w:val="0"/>
          <w:sz w:val="24"/>
        </w:rPr>
        <w:br/>
      </w:r>
      <w:r w:rsidRPr="00F01F0C">
        <w:rPr>
          <w:rFonts w:ascii="宋体" w:hAnsi="宋体" w:cs="宋体" w:hint="eastAsia"/>
          <w:kern w:val="0"/>
          <w:sz w:val="24"/>
        </w:rPr>
        <w:t xml:space="preserve">　　有关签订协议、保证金、学籍管理等其它未尽事宜按照《广东工业大学交换学生管理规定》执行（广工大外字〔</w:t>
      </w:r>
      <w:r w:rsidRPr="00F01F0C">
        <w:rPr>
          <w:rFonts w:ascii="宋体" w:hAnsi="宋体" w:cs="宋体"/>
          <w:kern w:val="0"/>
          <w:sz w:val="24"/>
        </w:rPr>
        <w:t>2007</w:t>
      </w:r>
      <w:r w:rsidRPr="00F01F0C">
        <w:rPr>
          <w:rFonts w:ascii="宋体" w:hAnsi="宋体" w:cs="宋体" w:hint="eastAsia"/>
          <w:kern w:val="0"/>
          <w:sz w:val="24"/>
        </w:rPr>
        <w:t>〕</w:t>
      </w:r>
      <w:r w:rsidRPr="00F01F0C">
        <w:rPr>
          <w:rFonts w:ascii="宋体" w:hAnsi="宋体" w:cs="宋体"/>
          <w:kern w:val="0"/>
          <w:sz w:val="24"/>
        </w:rPr>
        <w:t>27</w:t>
      </w:r>
      <w:r w:rsidRPr="00F01F0C">
        <w:rPr>
          <w:rFonts w:ascii="宋体" w:hAnsi="宋体" w:cs="宋体" w:hint="eastAsia"/>
          <w:kern w:val="0"/>
          <w:sz w:val="24"/>
        </w:rPr>
        <w:t>号，可在国际合作与交流处主页</w:t>
      </w:r>
      <w:r w:rsidRPr="00F01F0C">
        <w:rPr>
          <w:rFonts w:ascii="宋体" w:hAnsi="宋体" w:cs="宋体"/>
          <w:kern w:val="0"/>
          <w:sz w:val="24"/>
        </w:rPr>
        <w:t>-</w:t>
      </w:r>
      <w:r w:rsidRPr="00F01F0C">
        <w:rPr>
          <w:rFonts w:ascii="宋体" w:hAnsi="宋体" w:cs="宋体" w:hint="eastAsia"/>
          <w:kern w:val="0"/>
          <w:sz w:val="24"/>
        </w:rPr>
        <w:t>合作交流</w:t>
      </w:r>
      <w:r w:rsidRPr="00F01F0C">
        <w:rPr>
          <w:rFonts w:ascii="宋体" w:hAnsi="宋体" w:cs="宋体"/>
          <w:kern w:val="0"/>
          <w:sz w:val="24"/>
        </w:rPr>
        <w:t>-</w:t>
      </w:r>
      <w:r w:rsidRPr="00F01F0C">
        <w:rPr>
          <w:rFonts w:ascii="宋体" w:hAnsi="宋体" w:cs="宋体" w:hint="eastAsia"/>
          <w:kern w:val="0"/>
          <w:sz w:val="24"/>
        </w:rPr>
        <w:t>管理规定栏目浏览）。</w:t>
      </w:r>
      <w:r w:rsidRPr="00F01F0C">
        <w:rPr>
          <w:rFonts w:ascii="宋体" w:hAnsi="宋体" w:cs="宋体"/>
          <w:kern w:val="0"/>
          <w:sz w:val="24"/>
        </w:rPr>
        <w:t xml:space="preserve"> </w:t>
      </w:r>
      <w:r w:rsidRPr="00F01F0C">
        <w:rPr>
          <w:rFonts w:ascii="宋体" w:hAnsi="宋体" w:cs="宋体"/>
          <w:kern w:val="0"/>
          <w:sz w:val="24"/>
        </w:rPr>
        <w:br/>
      </w:r>
      <w:r w:rsidRPr="00F01F0C">
        <w:rPr>
          <w:rFonts w:ascii="宋体" w:hAnsi="宋体" w:cs="宋体" w:hint="eastAsia"/>
          <w:kern w:val="0"/>
          <w:sz w:val="24"/>
        </w:rPr>
        <w:t xml:space="preserve">　　咨询电话：国际合作与交流处</w:t>
      </w:r>
      <w:r w:rsidRPr="00F01F0C">
        <w:rPr>
          <w:rFonts w:ascii="宋体" w:hAnsi="宋体" w:cs="宋体"/>
          <w:kern w:val="0"/>
          <w:sz w:val="24"/>
        </w:rPr>
        <w:t xml:space="preserve"> </w:t>
      </w:r>
      <w:smartTag w:uri="urn:schemas-microsoft-com:office:smarttags" w:element="PersonName">
        <w:smartTagPr>
          <w:attr w:name="ProductID" w:val="尹"/>
        </w:smartTagPr>
        <w:r w:rsidRPr="00F01F0C">
          <w:rPr>
            <w:rFonts w:ascii="宋体" w:hAnsi="宋体" w:cs="宋体" w:hint="eastAsia"/>
            <w:kern w:val="0"/>
            <w:sz w:val="24"/>
          </w:rPr>
          <w:t>尹</w:t>
        </w:r>
      </w:smartTag>
      <w:r w:rsidRPr="00F01F0C">
        <w:rPr>
          <w:rFonts w:ascii="宋体" w:hAnsi="宋体" w:cs="宋体" w:hint="eastAsia"/>
          <w:kern w:val="0"/>
          <w:sz w:val="24"/>
        </w:rPr>
        <w:t>老师</w:t>
      </w:r>
      <w:r w:rsidRPr="00F01F0C">
        <w:rPr>
          <w:rFonts w:ascii="宋体" w:hAnsi="宋体" w:cs="宋体"/>
          <w:kern w:val="0"/>
          <w:sz w:val="24"/>
        </w:rPr>
        <w:t xml:space="preserve"> </w:t>
      </w:r>
      <w:r w:rsidRPr="00F01F0C">
        <w:rPr>
          <w:rFonts w:ascii="宋体" w:hAnsi="宋体" w:cs="宋体" w:hint="eastAsia"/>
          <w:kern w:val="0"/>
          <w:sz w:val="24"/>
        </w:rPr>
        <w:t>电话：</w:t>
      </w:r>
      <w:r w:rsidRPr="00F01F0C">
        <w:rPr>
          <w:rFonts w:ascii="宋体" w:hAnsi="宋体" w:cs="宋体"/>
          <w:kern w:val="0"/>
          <w:sz w:val="24"/>
        </w:rPr>
        <w:t>39322761</w:t>
      </w:r>
      <w:r w:rsidRPr="00F01F0C">
        <w:rPr>
          <w:rFonts w:ascii="宋体" w:hAnsi="宋体" w:cs="宋体" w:hint="eastAsia"/>
          <w:kern w:val="0"/>
          <w:sz w:val="24"/>
        </w:rPr>
        <w:t>；</w:t>
      </w:r>
      <w:r w:rsidRPr="00F01F0C">
        <w:rPr>
          <w:rFonts w:ascii="宋体" w:hAnsi="宋体" w:hint="eastAsia"/>
          <w:sz w:val="24"/>
        </w:rPr>
        <w:t>项目办公室</w:t>
      </w:r>
      <w:r w:rsidRPr="00F01F0C">
        <w:rPr>
          <w:rFonts w:ascii="宋体" w:hAnsi="宋体" w:cs="宋体" w:hint="eastAsia"/>
          <w:kern w:val="0"/>
          <w:sz w:val="24"/>
        </w:rPr>
        <w:t>咨询电话：</w:t>
      </w:r>
      <w:r w:rsidRPr="00F01F0C">
        <w:rPr>
          <w:rFonts w:ascii="宋体" w:hAnsi="宋体" w:cs="宋体"/>
          <w:kern w:val="0"/>
          <w:sz w:val="24"/>
        </w:rPr>
        <w:t>85558193, 18988936429</w:t>
      </w:r>
      <w:r w:rsidRPr="00F01F0C">
        <w:rPr>
          <w:rFonts w:ascii="宋体" w:hAnsi="宋体" w:cs="宋体" w:hint="eastAsia"/>
          <w:kern w:val="0"/>
          <w:sz w:val="24"/>
        </w:rPr>
        <w:t>（仅限工作时间拨打，周一至周五</w:t>
      </w:r>
      <w:r w:rsidRPr="00F01F0C">
        <w:rPr>
          <w:rFonts w:ascii="宋体" w:hAnsi="宋体" w:cs="宋体"/>
          <w:kern w:val="0"/>
          <w:sz w:val="24"/>
        </w:rPr>
        <w:t xml:space="preserve"> 9:00—18:00</w:t>
      </w:r>
      <w:r w:rsidRPr="00F01F0C">
        <w:rPr>
          <w:rFonts w:ascii="宋体" w:hAnsi="宋体" w:cs="宋体" w:hint="eastAsia"/>
          <w:kern w:val="0"/>
          <w:sz w:val="24"/>
        </w:rPr>
        <w:t>）</w:t>
      </w:r>
    </w:p>
    <w:p w:rsidR="00FE1BC7" w:rsidRDefault="00FE1BC7" w:rsidP="0022184B">
      <w:pPr>
        <w:pStyle w:val="ab"/>
        <w:ind w:firstLine="480"/>
        <w:rPr>
          <w:rFonts w:ascii="宋体" w:cs="宋体"/>
          <w:kern w:val="0"/>
          <w:sz w:val="24"/>
        </w:rPr>
      </w:pPr>
      <w:r w:rsidRPr="00F01F0C">
        <w:rPr>
          <w:rFonts w:ascii="宋体" w:cs="宋体"/>
          <w:kern w:val="0"/>
          <w:sz w:val="24"/>
        </w:rPr>
        <w:br/>
      </w:r>
      <w:r w:rsidRPr="00F01F0C">
        <w:rPr>
          <w:rFonts w:ascii="宋体" w:hAnsi="宋体" w:cs="宋体" w:hint="eastAsia"/>
          <w:kern w:val="0"/>
          <w:sz w:val="24"/>
        </w:rPr>
        <w:t xml:space="preserve">　　　　　　　　　　　　　　　教务处</w:t>
      </w:r>
      <w:r w:rsidRPr="00F01F0C">
        <w:rPr>
          <w:rFonts w:ascii="宋体" w:hAnsi="宋体" w:cs="宋体"/>
          <w:kern w:val="0"/>
          <w:sz w:val="24"/>
        </w:rPr>
        <w:t xml:space="preserve"> </w:t>
      </w:r>
      <w:r w:rsidRPr="00F01F0C">
        <w:rPr>
          <w:rFonts w:ascii="宋体" w:hAnsi="宋体" w:cs="宋体" w:hint="eastAsia"/>
          <w:kern w:val="0"/>
          <w:sz w:val="24"/>
        </w:rPr>
        <w:t>学生处</w:t>
      </w:r>
      <w:r w:rsidRPr="00F01F0C">
        <w:rPr>
          <w:rFonts w:ascii="宋体" w:hAnsi="宋体" w:cs="宋体"/>
          <w:kern w:val="0"/>
          <w:sz w:val="24"/>
        </w:rPr>
        <w:t xml:space="preserve"> </w:t>
      </w:r>
      <w:r w:rsidRPr="00F01F0C">
        <w:rPr>
          <w:rFonts w:ascii="宋体" w:hAnsi="宋体" w:cs="宋体" w:hint="eastAsia"/>
          <w:kern w:val="0"/>
          <w:sz w:val="24"/>
        </w:rPr>
        <w:t>研究生处</w:t>
      </w:r>
      <w:r w:rsidRPr="00F01F0C">
        <w:rPr>
          <w:rFonts w:ascii="宋体" w:hAnsi="宋体" w:cs="宋体"/>
          <w:kern w:val="0"/>
          <w:sz w:val="24"/>
        </w:rPr>
        <w:t xml:space="preserve"> </w:t>
      </w:r>
      <w:r w:rsidRPr="00F01F0C">
        <w:rPr>
          <w:rFonts w:ascii="宋体" w:hAnsi="宋体" w:cs="宋体" w:hint="eastAsia"/>
          <w:kern w:val="0"/>
          <w:sz w:val="24"/>
        </w:rPr>
        <w:t>国际合作与交流处</w:t>
      </w:r>
      <w:r w:rsidRPr="00F01F0C">
        <w:rPr>
          <w:rFonts w:ascii="宋体" w:hAnsi="宋体" w:cs="宋体"/>
          <w:kern w:val="0"/>
          <w:sz w:val="24"/>
        </w:rPr>
        <w:t xml:space="preserve"> </w:t>
      </w:r>
      <w:r w:rsidRPr="00F01F0C">
        <w:rPr>
          <w:rFonts w:ascii="宋体" w:hAnsi="宋体" w:cs="宋体"/>
          <w:kern w:val="0"/>
          <w:sz w:val="24"/>
        </w:rPr>
        <w:br/>
      </w:r>
      <w:r w:rsidRPr="00F01F0C">
        <w:rPr>
          <w:rFonts w:ascii="宋体" w:hAnsi="宋体" w:cs="宋体" w:hint="eastAsia"/>
          <w:kern w:val="0"/>
          <w:sz w:val="24"/>
        </w:rPr>
        <w:t xml:space="preserve">　　　　　　　　　　　　　　　　　　　</w:t>
      </w:r>
      <w:r w:rsidRPr="00F01F0C">
        <w:rPr>
          <w:rFonts w:ascii="宋体" w:hAnsi="宋体" w:cs="宋体"/>
          <w:kern w:val="0"/>
          <w:sz w:val="24"/>
        </w:rPr>
        <w:t xml:space="preserve">      </w:t>
      </w:r>
      <w:r w:rsidRPr="00F01F0C">
        <w:rPr>
          <w:rFonts w:ascii="宋体" w:hAnsi="宋体" w:cs="宋体" w:hint="eastAsia"/>
          <w:kern w:val="0"/>
          <w:sz w:val="24"/>
        </w:rPr>
        <w:t>二〇一三年九月</w:t>
      </w:r>
      <w:r w:rsidR="0022184B">
        <w:rPr>
          <w:rFonts w:ascii="宋体" w:hAnsi="宋体" w:cs="宋体" w:hint="eastAsia"/>
          <w:kern w:val="0"/>
          <w:sz w:val="24"/>
        </w:rPr>
        <w:t>二十二</w:t>
      </w:r>
      <w:bookmarkStart w:id="0" w:name="_GoBack"/>
      <w:bookmarkEnd w:id="0"/>
      <w:r w:rsidRPr="00F01F0C">
        <w:rPr>
          <w:rFonts w:ascii="宋体" w:hAnsi="宋体" w:cs="宋体" w:hint="eastAsia"/>
          <w:kern w:val="0"/>
          <w:sz w:val="24"/>
        </w:rPr>
        <w:t>日</w:t>
      </w:r>
    </w:p>
    <w:p w:rsidR="00FE1BC7" w:rsidRDefault="00FE1BC7" w:rsidP="0022184B">
      <w:pPr>
        <w:pStyle w:val="ab"/>
        <w:ind w:firstLine="480"/>
        <w:rPr>
          <w:rFonts w:ascii="宋体" w:cs="宋体"/>
          <w:kern w:val="0"/>
          <w:sz w:val="24"/>
        </w:rPr>
      </w:pPr>
    </w:p>
    <w:p w:rsidR="00FE1BC7" w:rsidRPr="00F01F0C" w:rsidRDefault="00FE1BC7" w:rsidP="00526FAA">
      <w:pPr>
        <w:pStyle w:val="ab"/>
        <w:ind w:firstLine="480"/>
        <w:rPr>
          <w:rFonts w:ascii="宋体" w:cs="宋体"/>
          <w:kern w:val="0"/>
          <w:sz w:val="24"/>
        </w:rPr>
      </w:pPr>
      <w:r>
        <w:rPr>
          <w:rFonts w:ascii="宋体" w:hAnsi="宋体" w:cs="宋体" w:hint="eastAsia"/>
          <w:kern w:val="0"/>
          <w:sz w:val="24"/>
        </w:rPr>
        <w:t>附件：</w:t>
      </w:r>
      <w:r w:rsidRPr="00DF5272">
        <w:rPr>
          <w:rFonts w:ascii="宋体" w:hAnsi="宋体" w:cs="宋体" w:hint="eastAsia"/>
          <w:kern w:val="0"/>
          <w:sz w:val="24"/>
        </w:rPr>
        <w:t>广东工业大学学生国际交流联合培养申请表</w:t>
      </w:r>
      <w:r w:rsidRPr="00F01F0C">
        <w:rPr>
          <w:rFonts w:ascii="宋体" w:cs="宋体"/>
          <w:kern w:val="0"/>
          <w:sz w:val="24"/>
        </w:rPr>
        <w:br/>
      </w:r>
    </w:p>
    <w:sectPr w:rsidR="00FE1BC7" w:rsidRPr="00F01F0C" w:rsidSect="00596D1A">
      <w:headerReference w:type="default" r:id="rId9"/>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C7" w:rsidRDefault="00FE1BC7">
      <w:r>
        <w:separator/>
      </w:r>
    </w:p>
  </w:endnote>
  <w:endnote w:type="continuationSeparator" w:id="0">
    <w:p w:rsidR="00FE1BC7" w:rsidRDefault="00FE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微软雅黑">
    <w:altName w:val="Arial Unicode MS"/>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C7" w:rsidRDefault="00FE1BC7">
      <w:r>
        <w:separator/>
      </w:r>
    </w:p>
  </w:footnote>
  <w:footnote w:type="continuationSeparator" w:id="0">
    <w:p w:rsidR="00FE1BC7" w:rsidRDefault="00FE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C7" w:rsidRPr="00596D1A" w:rsidRDefault="00FE1BC7" w:rsidP="0022184B">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7BA2351"/>
    <w:multiLevelType w:val="hybridMultilevel"/>
    <w:tmpl w:val="37C4E61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0E3F40CD"/>
    <w:multiLevelType w:val="hybridMultilevel"/>
    <w:tmpl w:val="86444E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1054FA"/>
    <w:multiLevelType w:val="hybridMultilevel"/>
    <w:tmpl w:val="9DEA8E18"/>
    <w:lvl w:ilvl="0" w:tplc="48E021F2">
      <w:start w:val="1"/>
      <w:numFmt w:val="decimal"/>
      <w:lvlText w:val="%1、"/>
      <w:lvlJc w:val="left"/>
      <w:pPr>
        <w:ind w:left="384" w:hanging="384"/>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5657694"/>
    <w:multiLevelType w:val="hybridMultilevel"/>
    <w:tmpl w:val="DCAEA8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CA094B"/>
    <w:multiLevelType w:val="hybridMultilevel"/>
    <w:tmpl w:val="538820A0"/>
    <w:lvl w:ilvl="0" w:tplc="627C9A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0">
    <w:nsid w:val="29137ABA"/>
    <w:multiLevelType w:val="hybridMultilevel"/>
    <w:tmpl w:val="538820A0"/>
    <w:lvl w:ilvl="0" w:tplc="627C9A5C">
      <w:start w:val="1"/>
      <w:numFmt w:val="decimal"/>
      <w:lvlText w:val="%1."/>
      <w:lvlJc w:val="left"/>
      <w:pPr>
        <w:ind w:left="709" w:hanging="360"/>
      </w:pPr>
      <w:rPr>
        <w:rFonts w:cs="Times New Roman" w:hint="default"/>
      </w:rPr>
    </w:lvl>
    <w:lvl w:ilvl="1" w:tplc="04090019" w:tentative="1">
      <w:start w:val="1"/>
      <w:numFmt w:val="lowerLetter"/>
      <w:lvlText w:val="%2)"/>
      <w:lvlJc w:val="left"/>
      <w:pPr>
        <w:ind w:left="1189" w:hanging="420"/>
      </w:pPr>
      <w:rPr>
        <w:rFonts w:cs="Times New Roman"/>
      </w:rPr>
    </w:lvl>
    <w:lvl w:ilvl="2" w:tplc="0409001B" w:tentative="1">
      <w:start w:val="1"/>
      <w:numFmt w:val="lowerRoman"/>
      <w:lvlText w:val="%3."/>
      <w:lvlJc w:val="right"/>
      <w:pPr>
        <w:ind w:left="1609" w:hanging="420"/>
      </w:pPr>
      <w:rPr>
        <w:rFonts w:cs="Times New Roman"/>
      </w:rPr>
    </w:lvl>
    <w:lvl w:ilvl="3" w:tplc="0409000F" w:tentative="1">
      <w:start w:val="1"/>
      <w:numFmt w:val="decimal"/>
      <w:lvlText w:val="%4."/>
      <w:lvlJc w:val="left"/>
      <w:pPr>
        <w:ind w:left="2029" w:hanging="420"/>
      </w:pPr>
      <w:rPr>
        <w:rFonts w:cs="Times New Roman"/>
      </w:rPr>
    </w:lvl>
    <w:lvl w:ilvl="4" w:tplc="04090019" w:tentative="1">
      <w:start w:val="1"/>
      <w:numFmt w:val="lowerLetter"/>
      <w:lvlText w:val="%5)"/>
      <w:lvlJc w:val="left"/>
      <w:pPr>
        <w:ind w:left="2449" w:hanging="420"/>
      </w:pPr>
      <w:rPr>
        <w:rFonts w:cs="Times New Roman"/>
      </w:rPr>
    </w:lvl>
    <w:lvl w:ilvl="5" w:tplc="0409001B" w:tentative="1">
      <w:start w:val="1"/>
      <w:numFmt w:val="lowerRoman"/>
      <w:lvlText w:val="%6."/>
      <w:lvlJc w:val="right"/>
      <w:pPr>
        <w:ind w:left="2869" w:hanging="420"/>
      </w:pPr>
      <w:rPr>
        <w:rFonts w:cs="Times New Roman"/>
      </w:rPr>
    </w:lvl>
    <w:lvl w:ilvl="6" w:tplc="0409000F" w:tentative="1">
      <w:start w:val="1"/>
      <w:numFmt w:val="decimal"/>
      <w:lvlText w:val="%7."/>
      <w:lvlJc w:val="left"/>
      <w:pPr>
        <w:ind w:left="3289" w:hanging="420"/>
      </w:pPr>
      <w:rPr>
        <w:rFonts w:cs="Times New Roman"/>
      </w:rPr>
    </w:lvl>
    <w:lvl w:ilvl="7" w:tplc="04090019" w:tentative="1">
      <w:start w:val="1"/>
      <w:numFmt w:val="lowerLetter"/>
      <w:lvlText w:val="%8)"/>
      <w:lvlJc w:val="left"/>
      <w:pPr>
        <w:ind w:left="3709" w:hanging="420"/>
      </w:pPr>
      <w:rPr>
        <w:rFonts w:cs="Times New Roman"/>
      </w:rPr>
    </w:lvl>
    <w:lvl w:ilvl="8" w:tplc="0409001B" w:tentative="1">
      <w:start w:val="1"/>
      <w:numFmt w:val="lowerRoman"/>
      <w:lvlText w:val="%9."/>
      <w:lvlJc w:val="right"/>
      <w:pPr>
        <w:ind w:left="4129" w:hanging="420"/>
      </w:pPr>
      <w:rPr>
        <w:rFonts w:cs="Times New Roman"/>
      </w:rPr>
    </w:lvl>
  </w:abstractNum>
  <w:abstractNum w:abstractNumId="11">
    <w:nsid w:val="2C100C67"/>
    <w:multiLevelType w:val="hybridMultilevel"/>
    <w:tmpl w:val="F06CE648"/>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37254B37"/>
    <w:multiLevelType w:val="multilevel"/>
    <w:tmpl w:val="A97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224FF"/>
    <w:multiLevelType w:val="hybridMultilevel"/>
    <w:tmpl w:val="2482EAF0"/>
    <w:lvl w:ilvl="0" w:tplc="FEAEFD0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CC333B9"/>
    <w:multiLevelType w:val="hybridMultilevel"/>
    <w:tmpl w:val="B790ACFA"/>
    <w:lvl w:ilvl="0" w:tplc="6110305C">
      <w:start w:val="1"/>
      <w:numFmt w:val="japaneseCounting"/>
      <w:lvlText w:val="%1、"/>
      <w:lvlJc w:val="left"/>
      <w:pPr>
        <w:ind w:left="510" w:hanging="510"/>
      </w:pPr>
      <w:rPr>
        <w:rFonts w:cs="Times New Roman" w:hint="default"/>
      </w:rPr>
    </w:lvl>
    <w:lvl w:ilvl="1" w:tplc="81CA8DC8">
      <w:start w:val="1"/>
      <w:numFmt w:val="japaneseCounting"/>
      <w:lvlText w:val="（%2）"/>
      <w:lvlJc w:val="left"/>
      <w:pPr>
        <w:ind w:left="898" w:hanging="756"/>
      </w:pPr>
      <w:rPr>
        <w:rFonts w:cs="Times New Roman" w:hint="default"/>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7E4CF0"/>
    <w:multiLevelType w:val="hybridMultilevel"/>
    <w:tmpl w:val="5D1C7400"/>
    <w:lvl w:ilvl="0" w:tplc="A27E243C">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3E6F6091"/>
    <w:multiLevelType w:val="hybridMultilevel"/>
    <w:tmpl w:val="06E6E9C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3F501703"/>
    <w:multiLevelType w:val="hybridMultilevel"/>
    <w:tmpl w:val="58A06F98"/>
    <w:lvl w:ilvl="0" w:tplc="30080042">
      <w:start w:val="3"/>
      <w:numFmt w:val="decimal"/>
      <w:lvlText w:val="%1、"/>
      <w:lvlJc w:val="left"/>
      <w:pPr>
        <w:ind w:left="390" w:hanging="39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F7E11BA"/>
    <w:multiLevelType w:val="hybridMultilevel"/>
    <w:tmpl w:val="67DCDB54"/>
    <w:lvl w:ilvl="0" w:tplc="BF409C02">
      <w:start w:val="1"/>
      <w:numFmt w:val="decimal"/>
      <w:lvlText w:val="%1）"/>
      <w:lvlJc w:val="left"/>
      <w:pPr>
        <w:ind w:left="390" w:hanging="39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22">
    <w:nsid w:val="41ED610C"/>
    <w:multiLevelType w:val="hybridMultilevel"/>
    <w:tmpl w:val="682A783E"/>
    <w:lvl w:ilvl="0" w:tplc="0409000F">
      <w:start w:val="1"/>
      <w:numFmt w:val="decimal"/>
      <w:lvlText w:val="%1."/>
      <w:lvlJc w:val="left"/>
      <w:pPr>
        <w:ind w:left="988" w:hanging="420"/>
      </w:pPr>
      <w:rPr>
        <w:rFonts w:cs="Times New Roman"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nsid w:val="42D51894"/>
    <w:multiLevelType w:val="hybridMultilevel"/>
    <w:tmpl w:val="3C46950C"/>
    <w:lvl w:ilvl="0" w:tplc="0409000B">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4">
    <w:nsid w:val="45243711"/>
    <w:multiLevelType w:val="hybridMultilevel"/>
    <w:tmpl w:val="682A783E"/>
    <w:lvl w:ilvl="0" w:tplc="0409000F">
      <w:start w:val="1"/>
      <w:numFmt w:val="decimal"/>
      <w:lvlText w:val="%1."/>
      <w:lvlJc w:val="left"/>
      <w:pPr>
        <w:ind w:left="1260" w:hanging="420"/>
      </w:pPr>
      <w:rPr>
        <w:rFonts w:cs="Times New Roman"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7">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9C918DB"/>
    <w:multiLevelType w:val="hybridMultilevel"/>
    <w:tmpl w:val="FBFA2D20"/>
    <w:lvl w:ilvl="0" w:tplc="D9C876B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72D63BB6"/>
    <w:multiLevelType w:val="hybridMultilevel"/>
    <w:tmpl w:val="C79AD6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50222C1"/>
    <w:multiLevelType w:val="hybridMultilevel"/>
    <w:tmpl w:val="73BA014E"/>
    <w:lvl w:ilvl="0" w:tplc="5678A2F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8F5111C"/>
    <w:multiLevelType w:val="hybridMultilevel"/>
    <w:tmpl w:val="1D64FBE2"/>
    <w:lvl w:ilvl="0" w:tplc="A9A46FAA">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5"/>
  </w:num>
  <w:num w:numId="2">
    <w:abstractNumId w:val="28"/>
  </w:num>
  <w:num w:numId="3">
    <w:abstractNumId w:val="13"/>
  </w:num>
  <w:num w:numId="4">
    <w:abstractNumId w:val="26"/>
  </w:num>
  <w:num w:numId="5">
    <w:abstractNumId w:val="27"/>
  </w:num>
  <w:num w:numId="6">
    <w:abstractNumId w:val="6"/>
  </w:num>
  <w:num w:numId="7">
    <w:abstractNumId w:val="12"/>
  </w:num>
  <w:num w:numId="8">
    <w:abstractNumId w:val="0"/>
  </w:num>
  <w:num w:numId="9">
    <w:abstractNumId w:val="29"/>
  </w:num>
  <w:num w:numId="10">
    <w:abstractNumId w:val="21"/>
  </w:num>
  <w:num w:numId="11">
    <w:abstractNumId w:val="2"/>
  </w:num>
  <w:num w:numId="12">
    <w:abstractNumId w:val="9"/>
  </w:num>
  <w:num w:numId="13">
    <w:abstractNumId w:val="25"/>
  </w:num>
  <w:num w:numId="14">
    <w:abstractNumId w:val="22"/>
  </w:num>
  <w:num w:numId="15">
    <w:abstractNumId w:val="7"/>
  </w:num>
  <w:num w:numId="16">
    <w:abstractNumId w:val="8"/>
  </w:num>
  <w:num w:numId="17">
    <w:abstractNumId w:val="10"/>
  </w:num>
  <w:num w:numId="18">
    <w:abstractNumId w:val="16"/>
  </w:num>
  <w:num w:numId="19">
    <w:abstractNumId w:val="32"/>
  </w:num>
  <w:num w:numId="20">
    <w:abstractNumId w:val="24"/>
  </w:num>
  <w:num w:numId="21">
    <w:abstractNumId w:val="30"/>
  </w:num>
  <w:num w:numId="22">
    <w:abstractNumId w:val="3"/>
  </w:num>
  <w:num w:numId="23">
    <w:abstractNumId w:val="23"/>
  </w:num>
  <w:num w:numId="24">
    <w:abstractNumId w:val="18"/>
  </w:num>
  <w:num w:numId="25">
    <w:abstractNumId w:val="1"/>
  </w:num>
  <w:num w:numId="26">
    <w:abstractNumId w:val="4"/>
  </w:num>
  <w:num w:numId="27">
    <w:abstractNumId w:val="11"/>
  </w:num>
  <w:num w:numId="28">
    <w:abstractNumId w:val="31"/>
  </w:num>
  <w:num w:numId="29">
    <w:abstractNumId w:val="5"/>
  </w:num>
  <w:num w:numId="30">
    <w:abstractNumId w:val="14"/>
  </w:num>
  <w:num w:numId="31">
    <w:abstractNumId w:val="17"/>
  </w:num>
  <w:num w:numId="32">
    <w:abstractNumId w:val="1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8F"/>
    <w:rsid w:val="00006E2E"/>
    <w:rsid w:val="00010F31"/>
    <w:rsid w:val="000169DD"/>
    <w:rsid w:val="00022AFD"/>
    <w:rsid w:val="000230BD"/>
    <w:rsid w:val="000236D2"/>
    <w:rsid w:val="00024C64"/>
    <w:rsid w:val="0003068E"/>
    <w:rsid w:val="00030A02"/>
    <w:rsid w:val="00031403"/>
    <w:rsid w:val="000342CC"/>
    <w:rsid w:val="000362BD"/>
    <w:rsid w:val="000402B0"/>
    <w:rsid w:val="00041148"/>
    <w:rsid w:val="00041BDA"/>
    <w:rsid w:val="000519A2"/>
    <w:rsid w:val="0005389A"/>
    <w:rsid w:val="0006181E"/>
    <w:rsid w:val="00065242"/>
    <w:rsid w:val="000820F9"/>
    <w:rsid w:val="0009206E"/>
    <w:rsid w:val="000A4030"/>
    <w:rsid w:val="000B1A29"/>
    <w:rsid w:val="000B29B4"/>
    <w:rsid w:val="000C3D62"/>
    <w:rsid w:val="000C3F5B"/>
    <w:rsid w:val="000C4E56"/>
    <w:rsid w:val="000C7F9A"/>
    <w:rsid w:val="000E3EDF"/>
    <w:rsid w:val="000F168E"/>
    <w:rsid w:val="001013E1"/>
    <w:rsid w:val="0010196F"/>
    <w:rsid w:val="001051AF"/>
    <w:rsid w:val="00106BA3"/>
    <w:rsid w:val="00110B1F"/>
    <w:rsid w:val="00110EDA"/>
    <w:rsid w:val="00112EFC"/>
    <w:rsid w:val="001131EA"/>
    <w:rsid w:val="00116EF3"/>
    <w:rsid w:val="00120A5E"/>
    <w:rsid w:val="0012340B"/>
    <w:rsid w:val="0012488E"/>
    <w:rsid w:val="00127FE8"/>
    <w:rsid w:val="00134011"/>
    <w:rsid w:val="00135F93"/>
    <w:rsid w:val="00146AB9"/>
    <w:rsid w:val="00167799"/>
    <w:rsid w:val="001738F0"/>
    <w:rsid w:val="00176F21"/>
    <w:rsid w:val="00182E04"/>
    <w:rsid w:val="001834A2"/>
    <w:rsid w:val="00186190"/>
    <w:rsid w:val="00192C0F"/>
    <w:rsid w:val="00197F49"/>
    <w:rsid w:val="001A0C7A"/>
    <w:rsid w:val="001A281F"/>
    <w:rsid w:val="001A40CA"/>
    <w:rsid w:val="001A727A"/>
    <w:rsid w:val="001A7D56"/>
    <w:rsid w:val="001C1A51"/>
    <w:rsid w:val="001C6985"/>
    <w:rsid w:val="001C7146"/>
    <w:rsid w:val="001D4042"/>
    <w:rsid w:val="001D4EF4"/>
    <w:rsid w:val="001E31D7"/>
    <w:rsid w:val="001E3993"/>
    <w:rsid w:val="001E5D98"/>
    <w:rsid w:val="00202030"/>
    <w:rsid w:val="00203BFF"/>
    <w:rsid w:val="002133F2"/>
    <w:rsid w:val="0021711E"/>
    <w:rsid w:val="0022184B"/>
    <w:rsid w:val="0022214B"/>
    <w:rsid w:val="002274D9"/>
    <w:rsid w:val="002441C6"/>
    <w:rsid w:val="002449A1"/>
    <w:rsid w:val="00251642"/>
    <w:rsid w:val="00255140"/>
    <w:rsid w:val="002564CA"/>
    <w:rsid w:val="00261406"/>
    <w:rsid w:val="00266CAF"/>
    <w:rsid w:val="00271BCB"/>
    <w:rsid w:val="0028056A"/>
    <w:rsid w:val="00284E80"/>
    <w:rsid w:val="002852EE"/>
    <w:rsid w:val="0029179F"/>
    <w:rsid w:val="00292326"/>
    <w:rsid w:val="00295361"/>
    <w:rsid w:val="00296348"/>
    <w:rsid w:val="00297E1A"/>
    <w:rsid w:val="002A402F"/>
    <w:rsid w:val="002A48E9"/>
    <w:rsid w:val="002A63D8"/>
    <w:rsid w:val="002B61DD"/>
    <w:rsid w:val="002B7076"/>
    <w:rsid w:val="002C2028"/>
    <w:rsid w:val="002C229B"/>
    <w:rsid w:val="002C27D4"/>
    <w:rsid w:val="002C2E4E"/>
    <w:rsid w:val="002C722D"/>
    <w:rsid w:val="002D04D0"/>
    <w:rsid w:val="002D76B2"/>
    <w:rsid w:val="002E1476"/>
    <w:rsid w:val="002E3299"/>
    <w:rsid w:val="002E4985"/>
    <w:rsid w:val="002F1A53"/>
    <w:rsid w:val="002F3568"/>
    <w:rsid w:val="002F7AB9"/>
    <w:rsid w:val="0030157A"/>
    <w:rsid w:val="00302995"/>
    <w:rsid w:val="00303D3D"/>
    <w:rsid w:val="0031712B"/>
    <w:rsid w:val="00321717"/>
    <w:rsid w:val="00321D5F"/>
    <w:rsid w:val="00342D9D"/>
    <w:rsid w:val="00342E7E"/>
    <w:rsid w:val="003500FC"/>
    <w:rsid w:val="00364F9F"/>
    <w:rsid w:val="003738EA"/>
    <w:rsid w:val="00375491"/>
    <w:rsid w:val="003822A8"/>
    <w:rsid w:val="00383DCC"/>
    <w:rsid w:val="00386A4E"/>
    <w:rsid w:val="00386C51"/>
    <w:rsid w:val="00387362"/>
    <w:rsid w:val="00390FCA"/>
    <w:rsid w:val="00394A95"/>
    <w:rsid w:val="00396306"/>
    <w:rsid w:val="00397742"/>
    <w:rsid w:val="003B6185"/>
    <w:rsid w:val="003B786E"/>
    <w:rsid w:val="003C0BB6"/>
    <w:rsid w:val="003C5AC2"/>
    <w:rsid w:val="003C6EF7"/>
    <w:rsid w:val="003D0FE9"/>
    <w:rsid w:val="003D2BCE"/>
    <w:rsid w:val="003D2F34"/>
    <w:rsid w:val="003D4037"/>
    <w:rsid w:val="003D4529"/>
    <w:rsid w:val="003D4B46"/>
    <w:rsid w:val="003D5F48"/>
    <w:rsid w:val="003E01B3"/>
    <w:rsid w:val="003E3199"/>
    <w:rsid w:val="003F059B"/>
    <w:rsid w:val="003F31DF"/>
    <w:rsid w:val="003F5F88"/>
    <w:rsid w:val="0041273F"/>
    <w:rsid w:val="00426325"/>
    <w:rsid w:val="00437A33"/>
    <w:rsid w:val="0045270B"/>
    <w:rsid w:val="00454C45"/>
    <w:rsid w:val="004624BE"/>
    <w:rsid w:val="00465A92"/>
    <w:rsid w:val="004679CE"/>
    <w:rsid w:val="00470270"/>
    <w:rsid w:val="00471CBF"/>
    <w:rsid w:val="00485AD1"/>
    <w:rsid w:val="004932B6"/>
    <w:rsid w:val="004946E0"/>
    <w:rsid w:val="00495E6D"/>
    <w:rsid w:val="004A1602"/>
    <w:rsid w:val="004B516E"/>
    <w:rsid w:val="004C0E26"/>
    <w:rsid w:val="004D2176"/>
    <w:rsid w:val="004D3884"/>
    <w:rsid w:val="004D5BBA"/>
    <w:rsid w:val="004E0748"/>
    <w:rsid w:val="004F0AAB"/>
    <w:rsid w:val="004F743F"/>
    <w:rsid w:val="00500A8F"/>
    <w:rsid w:val="005060F9"/>
    <w:rsid w:val="00512BAE"/>
    <w:rsid w:val="00513B74"/>
    <w:rsid w:val="00522EAE"/>
    <w:rsid w:val="00525703"/>
    <w:rsid w:val="00525A38"/>
    <w:rsid w:val="00526FAA"/>
    <w:rsid w:val="005326B5"/>
    <w:rsid w:val="005339BB"/>
    <w:rsid w:val="00536F45"/>
    <w:rsid w:val="00537EE6"/>
    <w:rsid w:val="00547E75"/>
    <w:rsid w:val="00555016"/>
    <w:rsid w:val="00556212"/>
    <w:rsid w:val="0057138A"/>
    <w:rsid w:val="005762B0"/>
    <w:rsid w:val="00584716"/>
    <w:rsid w:val="005849E3"/>
    <w:rsid w:val="00584E4F"/>
    <w:rsid w:val="00584E6C"/>
    <w:rsid w:val="00586D6C"/>
    <w:rsid w:val="00587D18"/>
    <w:rsid w:val="00596D1A"/>
    <w:rsid w:val="005A31F5"/>
    <w:rsid w:val="005A4B53"/>
    <w:rsid w:val="005A6583"/>
    <w:rsid w:val="005A65C8"/>
    <w:rsid w:val="005B52C6"/>
    <w:rsid w:val="005B69C2"/>
    <w:rsid w:val="005C27A1"/>
    <w:rsid w:val="005C7CC0"/>
    <w:rsid w:val="005D0683"/>
    <w:rsid w:val="005E674A"/>
    <w:rsid w:val="005E6E17"/>
    <w:rsid w:val="005F6112"/>
    <w:rsid w:val="00606AA2"/>
    <w:rsid w:val="00606C4F"/>
    <w:rsid w:val="00617A76"/>
    <w:rsid w:val="00621ED0"/>
    <w:rsid w:val="00622238"/>
    <w:rsid w:val="00624BB2"/>
    <w:rsid w:val="00632329"/>
    <w:rsid w:val="00637AD1"/>
    <w:rsid w:val="006425A2"/>
    <w:rsid w:val="006452B3"/>
    <w:rsid w:val="00664055"/>
    <w:rsid w:val="00667457"/>
    <w:rsid w:val="00667A61"/>
    <w:rsid w:val="00670ED6"/>
    <w:rsid w:val="0067541F"/>
    <w:rsid w:val="006858D5"/>
    <w:rsid w:val="00687DBB"/>
    <w:rsid w:val="00696B1C"/>
    <w:rsid w:val="006A2B5F"/>
    <w:rsid w:val="006A72B8"/>
    <w:rsid w:val="006B70C3"/>
    <w:rsid w:val="006C15B9"/>
    <w:rsid w:val="006C2070"/>
    <w:rsid w:val="006D5B15"/>
    <w:rsid w:val="006D642C"/>
    <w:rsid w:val="00700EA9"/>
    <w:rsid w:val="0070255A"/>
    <w:rsid w:val="00705BEF"/>
    <w:rsid w:val="00706179"/>
    <w:rsid w:val="007113DD"/>
    <w:rsid w:val="007134B1"/>
    <w:rsid w:val="0071430B"/>
    <w:rsid w:val="00720462"/>
    <w:rsid w:val="00720659"/>
    <w:rsid w:val="00733292"/>
    <w:rsid w:val="0073786B"/>
    <w:rsid w:val="007423FD"/>
    <w:rsid w:val="007619AD"/>
    <w:rsid w:val="00762330"/>
    <w:rsid w:val="00770616"/>
    <w:rsid w:val="00773D10"/>
    <w:rsid w:val="00775505"/>
    <w:rsid w:val="00776AE1"/>
    <w:rsid w:val="00785C31"/>
    <w:rsid w:val="007A01B4"/>
    <w:rsid w:val="007A03BE"/>
    <w:rsid w:val="007A07E5"/>
    <w:rsid w:val="007A385D"/>
    <w:rsid w:val="007A3E79"/>
    <w:rsid w:val="007A61D9"/>
    <w:rsid w:val="007A7362"/>
    <w:rsid w:val="007B5A17"/>
    <w:rsid w:val="007B5C2A"/>
    <w:rsid w:val="007B7729"/>
    <w:rsid w:val="007C66DE"/>
    <w:rsid w:val="007D06FE"/>
    <w:rsid w:val="007D0768"/>
    <w:rsid w:val="007D224F"/>
    <w:rsid w:val="007E0C8A"/>
    <w:rsid w:val="007E3816"/>
    <w:rsid w:val="007F2007"/>
    <w:rsid w:val="007F5700"/>
    <w:rsid w:val="007F64F6"/>
    <w:rsid w:val="00802548"/>
    <w:rsid w:val="00802957"/>
    <w:rsid w:val="00814AA6"/>
    <w:rsid w:val="0082151D"/>
    <w:rsid w:val="00821C93"/>
    <w:rsid w:val="008267EE"/>
    <w:rsid w:val="0083050D"/>
    <w:rsid w:val="00832E9B"/>
    <w:rsid w:val="008432ED"/>
    <w:rsid w:val="008450F3"/>
    <w:rsid w:val="0086227D"/>
    <w:rsid w:val="00863FEE"/>
    <w:rsid w:val="0088500C"/>
    <w:rsid w:val="00885886"/>
    <w:rsid w:val="0089014A"/>
    <w:rsid w:val="008902CF"/>
    <w:rsid w:val="008966E9"/>
    <w:rsid w:val="008A40DC"/>
    <w:rsid w:val="008A6712"/>
    <w:rsid w:val="008B4A3B"/>
    <w:rsid w:val="008C1F77"/>
    <w:rsid w:val="008C455D"/>
    <w:rsid w:val="008D3CFE"/>
    <w:rsid w:val="008D7F16"/>
    <w:rsid w:val="008E4534"/>
    <w:rsid w:val="008E54DB"/>
    <w:rsid w:val="008E5921"/>
    <w:rsid w:val="008F1045"/>
    <w:rsid w:val="009018E4"/>
    <w:rsid w:val="00903BED"/>
    <w:rsid w:val="00905613"/>
    <w:rsid w:val="00905BF1"/>
    <w:rsid w:val="00907890"/>
    <w:rsid w:val="00913572"/>
    <w:rsid w:val="00917A3B"/>
    <w:rsid w:val="0092087F"/>
    <w:rsid w:val="0092377F"/>
    <w:rsid w:val="00930DF7"/>
    <w:rsid w:val="00936821"/>
    <w:rsid w:val="0094276A"/>
    <w:rsid w:val="00942C75"/>
    <w:rsid w:val="00951195"/>
    <w:rsid w:val="00952045"/>
    <w:rsid w:val="00952BA5"/>
    <w:rsid w:val="009554FB"/>
    <w:rsid w:val="00957EEC"/>
    <w:rsid w:val="009642E6"/>
    <w:rsid w:val="009645E2"/>
    <w:rsid w:val="00965CCC"/>
    <w:rsid w:val="00972BCD"/>
    <w:rsid w:val="0097304E"/>
    <w:rsid w:val="00975759"/>
    <w:rsid w:val="0097647D"/>
    <w:rsid w:val="00983752"/>
    <w:rsid w:val="00983EF6"/>
    <w:rsid w:val="00995646"/>
    <w:rsid w:val="009959F3"/>
    <w:rsid w:val="009A11C1"/>
    <w:rsid w:val="009A27F7"/>
    <w:rsid w:val="009A292D"/>
    <w:rsid w:val="009A4A04"/>
    <w:rsid w:val="009A4CAF"/>
    <w:rsid w:val="009A69B5"/>
    <w:rsid w:val="009B0D73"/>
    <w:rsid w:val="009B1EF6"/>
    <w:rsid w:val="009B3167"/>
    <w:rsid w:val="009B3A1F"/>
    <w:rsid w:val="009C5D67"/>
    <w:rsid w:val="009C7A2D"/>
    <w:rsid w:val="009C7CE4"/>
    <w:rsid w:val="009E21F5"/>
    <w:rsid w:val="009F0653"/>
    <w:rsid w:val="009F7FCB"/>
    <w:rsid w:val="00A00B17"/>
    <w:rsid w:val="00A0636B"/>
    <w:rsid w:val="00A1042E"/>
    <w:rsid w:val="00A1794D"/>
    <w:rsid w:val="00A207E1"/>
    <w:rsid w:val="00A220C6"/>
    <w:rsid w:val="00A2358C"/>
    <w:rsid w:val="00A2663A"/>
    <w:rsid w:val="00A31C85"/>
    <w:rsid w:val="00A32C2E"/>
    <w:rsid w:val="00A33A9E"/>
    <w:rsid w:val="00A623DF"/>
    <w:rsid w:val="00A72E16"/>
    <w:rsid w:val="00A75BFA"/>
    <w:rsid w:val="00A76003"/>
    <w:rsid w:val="00A76D78"/>
    <w:rsid w:val="00A83140"/>
    <w:rsid w:val="00A84830"/>
    <w:rsid w:val="00A952BF"/>
    <w:rsid w:val="00AA2334"/>
    <w:rsid w:val="00AA2593"/>
    <w:rsid w:val="00AA4DC4"/>
    <w:rsid w:val="00AA529D"/>
    <w:rsid w:val="00AB05C6"/>
    <w:rsid w:val="00AB66D7"/>
    <w:rsid w:val="00AC32C6"/>
    <w:rsid w:val="00AD44B4"/>
    <w:rsid w:val="00AD7BA1"/>
    <w:rsid w:val="00AE20BF"/>
    <w:rsid w:val="00AF5247"/>
    <w:rsid w:val="00AF78C6"/>
    <w:rsid w:val="00AF7CB4"/>
    <w:rsid w:val="00B00961"/>
    <w:rsid w:val="00B12237"/>
    <w:rsid w:val="00B12F3C"/>
    <w:rsid w:val="00B24FF7"/>
    <w:rsid w:val="00B2543C"/>
    <w:rsid w:val="00B40A66"/>
    <w:rsid w:val="00B57B39"/>
    <w:rsid w:val="00B7297C"/>
    <w:rsid w:val="00B74F9C"/>
    <w:rsid w:val="00B801E0"/>
    <w:rsid w:val="00B841C1"/>
    <w:rsid w:val="00B955B3"/>
    <w:rsid w:val="00BA6AEF"/>
    <w:rsid w:val="00BA7421"/>
    <w:rsid w:val="00BB0E02"/>
    <w:rsid w:val="00BB11A8"/>
    <w:rsid w:val="00BB2026"/>
    <w:rsid w:val="00BC3B43"/>
    <w:rsid w:val="00BC5535"/>
    <w:rsid w:val="00BE02A7"/>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659DE"/>
    <w:rsid w:val="00C75C2E"/>
    <w:rsid w:val="00C766EF"/>
    <w:rsid w:val="00C773FC"/>
    <w:rsid w:val="00C807AA"/>
    <w:rsid w:val="00C80EE6"/>
    <w:rsid w:val="00C861B2"/>
    <w:rsid w:val="00CA2A8B"/>
    <w:rsid w:val="00CA4633"/>
    <w:rsid w:val="00CA65E9"/>
    <w:rsid w:val="00CA66CF"/>
    <w:rsid w:val="00CB4339"/>
    <w:rsid w:val="00CB6A55"/>
    <w:rsid w:val="00CC1890"/>
    <w:rsid w:val="00CC480B"/>
    <w:rsid w:val="00CC72C5"/>
    <w:rsid w:val="00CC7310"/>
    <w:rsid w:val="00CD332E"/>
    <w:rsid w:val="00CE06FC"/>
    <w:rsid w:val="00CE4335"/>
    <w:rsid w:val="00D03331"/>
    <w:rsid w:val="00D073EA"/>
    <w:rsid w:val="00D12776"/>
    <w:rsid w:val="00D1504F"/>
    <w:rsid w:val="00D2092D"/>
    <w:rsid w:val="00D26879"/>
    <w:rsid w:val="00D31AFE"/>
    <w:rsid w:val="00D332D6"/>
    <w:rsid w:val="00D346FC"/>
    <w:rsid w:val="00D35444"/>
    <w:rsid w:val="00D3691D"/>
    <w:rsid w:val="00D371C4"/>
    <w:rsid w:val="00D50E81"/>
    <w:rsid w:val="00D52A2D"/>
    <w:rsid w:val="00D53875"/>
    <w:rsid w:val="00D634D8"/>
    <w:rsid w:val="00D63C2D"/>
    <w:rsid w:val="00D651FF"/>
    <w:rsid w:val="00D71DEB"/>
    <w:rsid w:val="00D80609"/>
    <w:rsid w:val="00D82BB6"/>
    <w:rsid w:val="00DA100A"/>
    <w:rsid w:val="00DA25AD"/>
    <w:rsid w:val="00DA73E5"/>
    <w:rsid w:val="00DB0090"/>
    <w:rsid w:val="00DB0FF6"/>
    <w:rsid w:val="00DB1679"/>
    <w:rsid w:val="00DC2F1C"/>
    <w:rsid w:val="00DC2F84"/>
    <w:rsid w:val="00DD17E0"/>
    <w:rsid w:val="00DD4C8D"/>
    <w:rsid w:val="00DD5DE6"/>
    <w:rsid w:val="00DD7FB4"/>
    <w:rsid w:val="00DF3226"/>
    <w:rsid w:val="00DF4AB0"/>
    <w:rsid w:val="00DF5272"/>
    <w:rsid w:val="00DF66EE"/>
    <w:rsid w:val="00E00371"/>
    <w:rsid w:val="00E07A31"/>
    <w:rsid w:val="00E17346"/>
    <w:rsid w:val="00E23047"/>
    <w:rsid w:val="00E23270"/>
    <w:rsid w:val="00E403D4"/>
    <w:rsid w:val="00E50150"/>
    <w:rsid w:val="00E5049F"/>
    <w:rsid w:val="00E50664"/>
    <w:rsid w:val="00E67E38"/>
    <w:rsid w:val="00E705A2"/>
    <w:rsid w:val="00E76995"/>
    <w:rsid w:val="00E80E43"/>
    <w:rsid w:val="00E8311C"/>
    <w:rsid w:val="00E87A04"/>
    <w:rsid w:val="00E922B4"/>
    <w:rsid w:val="00E97970"/>
    <w:rsid w:val="00EA4003"/>
    <w:rsid w:val="00EB0151"/>
    <w:rsid w:val="00EB04FC"/>
    <w:rsid w:val="00EB0B81"/>
    <w:rsid w:val="00EB6116"/>
    <w:rsid w:val="00EB7ED2"/>
    <w:rsid w:val="00EC43C8"/>
    <w:rsid w:val="00ED457C"/>
    <w:rsid w:val="00ED7693"/>
    <w:rsid w:val="00EE0B92"/>
    <w:rsid w:val="00EE0F0E"/>
    <w:rsid w:val="00EE68D2"/>
    <w:rsid w:val="00EE7BFF"/>
    <w:rsid w:val="00EF14B7"/>
    <w:rsid w:val="00EF56B5"/>
    <w:rsid w:val="00F01F0C"/>
    <w:rsid w:val="00F07BE4"/>
    <w:rsid w:val="00F13417"/>
    <w:rsid w:val="00F13937"/>
    <w:rsid w:val="00F17267"/>
    <w:rsid w:val="00F17D39"/>
    <w:rsid w:val="00F27587"/>
    <w:rsid w:val="00F307F9"/>
    <w:rsid w:val="00F32538"/>
    <w:rsid w:val="00F34A00"/>
    <w:rsid w:val="00F34D93"/>
    <w:rsid w:val="00F548C2"/>
    <w:rsid w:val="00F62AEB"/>
    <w:rsid w:val="00F66A6D"/>
    <w:rsid w:val="00F72010"/>
    <w:rsid w:val="00F76428"/>
    <w:rsid w:val="00F77798"/>
    <w:rsid w:val="00F77B4D"/>
    <w:rsid w:val="00F820F7"/>
    <w:rsid w:val="00F85C22"/>
    <w:rsid w:val="00F86B12"/>
    <w:rsid w:val="00F87AC6"/>
    <w:rsid w:val="00F979AC"/>
    <w:rsid w:val="00FA6353"/>
    <w:rsid w:val="00FB32DE"/>
    <w:rsid w:val="00FB7A50"/>
    <w:rsid w:val="00FC097B"/>
    <w:rsid w:val="00FC0DF5"/>
    <w:rsid w:val="00FC6127"/>
    <w:rsid w:val="00FD08A0"/>
    <w:rsid w:val="00FD2E42"/>
    <w:rsid w:val="00FD4AA6"/>
    <w:rsid w:val="00FE1BC7"/>
    <w:rsid w:val="00FE2B9E"/>
    <w:rsid w:val="00FE2CCE"/>
    <w:rsid w:val="00FE6555"/>
    <w:rsid w:val="00FF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29"/>
    <w:pPr>
      <w:widowControl w:val="0"/>
      <w:jc w:val="both"/>
    </w:pPr>
    <w:rPr>
      <w:szCs w:val="24"/>
    </w:rPr>
  </w:style>
  <w:style w:type="paragraph" w:styleId="2">
    <w:name w:val="heading 2"/>
    <w:basedOn w:val="a"/>
    <w:link w:val="2Char"/>
    <w:uiPriority w:val="99"/>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Pr>
      <w:rFonts w:ascii="Cambria" w:eastAsia="宋体" w:hAnsi="Cambria" w:cs="Times New Roman"/>
      <w:b/>
      <w:bCs/>
      <w:sz w:val="32"/>
      <w:szCs w:val="32"/>
    </w:rPr>
  </w:style>
  <w:style w:type="character" w:styleId="a3">
    <w:name w:val="Hyperlink"/>
    <w:basedOn w:val="a0"/>
    <w:uiPriority w:val="99"/>
    <w:rsid w:val="00500A8F"/>
    <w:rPr>
      <w:rFonts w:cs="Times New Roman"/>
      <w:color w:val="0068B7"/>
      <w:u w:val="none"/>
      <w:effect w:val="none"/>
    </w:rPr>
  </w:style>
  <w:style w:type="character" w:styleId="a4">
    <w:name w:val="Strong"/>
    <w:basedOn w:val="a0"/>
    <w:uiPriority w:val="99"/>
    <w:qFormat/>
    <w:rsid w:val="009C5D67"/>
    <w:rPr>
      <w:rFonts w:cs="Times New Roman"/>
      <w:b/>
      <w:bCs/>
    </w:rPr>
  </w:style>
  <w:style w:type="paragraph" w:styleId="a5">
    <w:name w:val="Body Text Indent"/>
    <w:basedOn w:val="a"/>
    <w:link w:val="Char"/>
    <w:uiPriority w:val="99"/>
    <w:rsid w:val="009C5D67"/>
    <w:pPr>
      <w:widowControl/>
      <w:spacing w:before="100" w:beforeAutospacing="1" w:after="100" w:afterAutospacing="1"/>
      <w:jc w:val="left"/>
    </w:pPr>
    <w:rPr>
      <w:rFonts w:ascii="宋体" w:hAnsi="宋体" w:cs="宋体"/>
      <w:kern w:val="0"/>
      <w:sz w:val="24"/>
    </w:rPr>
  </w:style>
  <w:style w:type="character" w:customStyle="1" w:styleId="Char">
    <w:name w:val="正文文本缩进 Char"/>
    <w:basedOn w:val="a0"/>
    <w:link w:val="a5"/>
    <w:uiPriority w:val="99"/>
    <w:semiHidden/>
    <w:locked/>
    <w:rPr>
      <w:rFonts w:cs="Times New Roman"/>
      <w:sz w:val="24"/>
      <w:szCs w:val="24"/>
    </w:rPr>
  </w:style>
  <w:style w:type="paragraph" w:styleId="20">
    <w:name w:val="Body Text Indent 2"/>
    <w:basedOn w:val="a"/>
    <w:link w:val="2Char0"/>
    <w:uiPriority w:val="99"/>
    <w:rsid w:val="009C5D67"/>
    <w:pPr>
      <w:widowControl/>
      <w:spacing w:before="100" w:beforeAutospacing="1" w:after="100" w:afterAutospacing="1"/>
      <w:jc w:val="left"/>
    </w:pPr>
    <w:rPr>
      <w:rFonts w:ascii="宋体" w:hAnsi="宋体" w:cs="宋体"/>
      <w:kern w:val="0"/>
      <w:sz w:val="24"/>
    </w:rPr>
  </w:style>
  <w:style w:type="character" w:customStyle="1" w:styleId="2Char0">
    <w:name w:val="正文文本缩进 2 Char"/>
    <w:basedOn w:val="a0"/>
    <w:link w:val="20"/>
    <w:uiPriority w:val="99"/>
    <w:semiHidden/>
    <w:locked/>
    <w:rPr>
      <w:rFonts w:cs="Times New Roman"/>
      <w:sz w:val="24"/>
      <w:szCs w:val="24"/>
    </w:rPr>
  </w:style>
  <w:style w:type="character" w:customStyle="1" w:styleId="141">
    <w:name w:val="141"/>
    <w:basedOn w:val="a0"/>
    <w:uiPriority w:val="99"/>
    <w:rsid w:val="009C5D67"/>
    <w:rPr>
      <w:rFonts w:cs="Times New Roman"/>
      <w:sz w:val="21"/>
      <w:szCs w:val="21"/>
    </w:rPr>
  </w:style>
  <w:style w:type="table" w:styleId="a6">
    <w:name w:val="Table Grid"/>
    <w:basedOn w:val="a1"/>
    <w:uiPriority w:val="99"/>
    <w:rsid w:val="002B61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uiPriority w:val="99"/>
    <w:rsid w:val="00FB7A50"/>
    <w:rPr>
      <w:rFonts w:cs="Times New Roman"/>
    </w:rPr>
  </w:style>
  <w:style w:type="character" w:styleId="a7">
    <w:name w:val="FollowedHyperlink"/>
    <w:basedOn w:val="a0"/>
    <w:uiPriority w:val="99"/>
    <w:rsid w:val="00687DBB"/>
    <w:rPr>
      <w:rFonts w:cs="Times New Roman"/>
      <w:color w:val="800080"/>
      <w:u w:val="single"/>
    </w:rPr>
  </w:style>
  <w:style w:type="paragraph" w:styleId="a8">
    <w:name w:val="header"/>
    <w:basedOn w:val="a"/>
    <w:link w:val="Char0"/>
    <w:uiPriority w:val="99"/>
    <w:rsid w:val="00ED45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locked/>
    <w:rPr>
      <w:rFonts w:cs="Times New Roman"/>
      <w:sz w:val="18"/>
      <w:szCs w:val="18"/>
    </w:rPr>
  </w:style>
  <w:style w:type="paragraph" w:styleId="a9">
    <w:name w:val="footer"/>
    <w:basedOn w:val="a"/>
    <w:link w:val="Char1"/>
    <w:uiPriority w:val="99"/>
    <w:rsid w:val="00ED457C"/>
    <w:pPr>
      <w:tabs>
        <w:tab w:val="center" w:pos="4153"/>
        <w:tab w:val="right" w:pos="8306"/>
      </w:tabs>
      <w:snapToGrid w:val="0"/>
      <w:jc w:val="left"/>
    </w:pPr>
    <w:rPr>
      <w:sz w:val="18"/>
      <w:szCs w:val="18"/>
    </w:rPr>
  </w:style>
  <w:style w:type="character" w:customStyle="1" w:styleId="Char1">
    <w:name w:val="页脚 Char"/>
    <w:basedOn w:val="a0"/>
    <w:link w:val="a9"/>
    <w:uiPriority w:val="99"/>
    <w:semiHidden/>
    <w:locked/>
    <w:rPr>
      <w:rFonts w:cs="Times New Roman"/>
      <w:sz w:val="18"/>
      <w:szCs w:val="18"/>
    </w:rPr>
  </w:style>
  <w:style w:type="paragraph" w:styleId="aa">
    <w:name w:val="Balloon Text"/>
    <w:basedOn w:val="a"/>
    <w:link w:val="Char2"/>
    <w:uiPriority w:val="99"/>
    <w:semiHidden/>
    <w:rsid w:val="008B4A3B"/>
    <w:rPr>
      <w:sz w:val="18"/>
      <w:szCs w:val="18"/>
    </w:rPr>
  </w:style>
  <w:style w:type="character" w:customStyle="1" w:styleId="Char2">
    <w:name w:val="批注框文本 Char"/>
    <w:basedOn w:val="a0"/>
    <w:link w:val="aa"/>
    <w:uiPriority w:val="99"/>
    <w:semiHidden/>
    <w:locked/>
    <w:rPr>
      <w:rFonts w:cs="Times New Roman"/>
      <w:sz w:val="2"/>
    </w:rPr>
  </w:style>
  <w:style w:type="paragraph" w:styleId="ab">
    <w:name w:val="List Paragraph"/>
    <w:basedOn w:val="a"/>
    <w:uiPriority w:val="99"/>
    <w:qFormat/>
    <w:rsid w:val="002C2028"/>
    <w:pPr>
      <w:ind w:firstLineChars="200" w:firstLine="420"/>
    </w:pPr>
  </w:style>
  <w:style w:type="character" w:styleId="ac">
    <w:name w:val="Emphasis"/>
    <w:basedOn w:val="a0"/>
    <w:uiPriority w:val="99"/>
    <w:qFormat/>
    <w:rsid w:val="003B618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4033">
      <w:marLeft w:val="0"/>
      <w:marRight w:val="0"/>
      <w:marTop w:val="0"/>
      <w:marBottom w:val="0"/>
      <w:divBdr>
        <w:top w:val="none" w:sz="0" w:space="0" w:color="auto"/>
        <w:left w:val="none" w:sz="0" w:space="0" w:color="auto"/>
        <w:bottom w:val="none" w:sz="0" w:space="0" w:color="auto"/>
        <w:right w:val="none" w:sz="0" w:space="0" w:color="auto"/>
      </w:divBdr>
      <w:divsChild>
        <w:div w:id="696734098">
          <w:marLeft w:val="0"/>
          <w:marRight w:val="0"/>
          <w:marTop w:val="0"/>
          <w:marBottom w:val="0"/>
          <w:divBdr>
            <w:top w:val="single" w:sz="12" w:space="0" w:color="FFFFFF"/>
            <w:left w:val="single" w:sz="12" w:space="0" w:color="FFFFFF"/>
            <w:bottom w:val="single" w:sz="12" w:space="0" w:color="FFFFFF"/>
            <w:right w:val="single" w:sz="12" w:space="0" w:color="FFFFFF"/>
          </w:divBdr>
          <w:divsChild>
            <w:div w:id="696734055">
              <w:marLeft w:val="0"/>
              <w:marRight w:val="0"/>
              <w:marTop w:val="75"/>
              <w:marBottom w:val="0"/>
              <w:divBdr>
                <w:top w:val="none" w:sz="0" w:space="0" w:color="auto"/>
                <w:left w:val="none" w:sz="0" w:space="0" w:color="auto"/>
                <w:bottom w:val="none" w:sz="0" w:space="0" w:color="auto"/>
                <w:right w:val="none" w:sz="0" w:space="0" w:color="auto"/>
              </w:divBdr>
              <w:divsChild>
                <w:div w:id="696734040">
                  <w:marLeft w:val="0"/>
                  <w:marRight w:val="0"/>
                  <w:marTop w:val="30"/>
                  <w:marBottom w:val="0"/>
                  <w:divBdr>
                    <w:top w:val="single" w:sz="6" w:space="15" w:color="BBC8D0"/>
                    <w:left w:val="single" w:sz="6" w:space="15" w:color="BBC8D0"/>
                    <w:bottom w:val="single" w:sz="6" w:space="15" w:color="BBC8D0"/>
                    <w:right w:val="single" w:sz="6" w:space="15" w:color="BBC8D0"/>
                  </w:divBdr>
                  <w:divsChild>
                    <w:div w:id="6967341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96734037">
      <w:marLeft w:val="0"/>
      <w:marRight w:val="0"/>
      <w:marTop w:val="0"/>
      <w:marBottom w:val="0"/>
      <w:divBdr>
        <w:top w:val="none" w:sz="0" w:space="0" w:color="auto"/>
        <w:left w:val="none" w:sz="0" w:space="0" w:color="auto"/>
        <w:bottom w:val="none" w:sz="0" w:space="0" w:color="auto"/>
        <w:right w:val="none" w:sz="0" w:space="0" w:color="auto"/>
      </w:divBdr>
      <w:divsChild>
        <w:div w:id="696734082">
          <w:marLeft w:val="0"/>
          <w:marRight w:val="0"/>
          <w:marTop w:val="0"/>
          <w:marBottom w:val="0"/>
          <w:divBdr>
            <w:top w:val="none" w:sz="0" w:space="0" w:color="auto"/>
            <w:left w:val="none" w:sz="0" w:space="0" w:color="auto"/>
            <w:bottom w:val="none" w:sz="0" w:space="0" w:color="auto"/>
            <w:right w:val="none" w:sz="0" w:space="0" w:color="auto"/>
          </w:divBdr>
          <w:divsChild>
            <w:div w:id="696734087">
              <w:marLeft w:val="0"/>
              <w:marRight w:val="0"/>
              <w:marTop w:val="0"/>
              <w:marBottom w:val="0"/>
              <w:divBdr>
                <w:top w:val="none" w:sz="0" w:space="0" w:color="auto"/>
                <w:left w:val="none" w:sz="0" w:space="0" w:color="auto"/>
                <w:bottom w:val="none" w:sz="0" w:space="0" w:color="auto"/>
                <w:right w:val="none" w:sz="0" w:space="0" w:color="auto"/>
              </w:divBdr>
              <w:divsChild>
                <w:div w:id="696734052">
                  <w:marLeft w:val="0"/>
                  <w:marRight w:val="0"/>
                  <w:marTop w:val="0"/>
                  <w:marBottom w:val="0"/>
                  <w:divBdr>
                    <w:top w:val="none" w:sz="0" w:space="0" w:color="auto"/>
                    <w:left w:val="none" w:sz="0" w:space="0" w:color="auto"/>
                    <w:bottom w:val="none" w:sz="0" w:space="0" w:color="auto"/>
                    <w:right w:val="none" w:sz="0" w:space="0" w:color="auto"/>
                  </w:divBdr>
                  <w:divsChild>
                    <w:div w:id="696734066">
                      <w:marLeft w:val="0"/>
                      <w:marRight w:val="0"/>
                      <w:marTop w:val="0"/>
                      <w:marBottom w:val="0"/>
                      <w:divBdr>
                        <w:top w:val="none" w:sz="0" w:space="0" w:color="auto"/>
                        <w:left w:val="none" w:sz="0" w:space="0" w:color="auto"/>
                        <w:bottom w:val="none" w:sz="0" w:space="0" w:color="auto"/>
                        <w:right w:val="none" w:sz="0" w:space="0" w:color="auto"/>
                      </w:divBdr>
                    </w:div>
                    <w:div w:id="696734100">
                      <w:marLeft w:val="0"/>
                      <w:marRight w:val="0"/>
                      <w:marTop w:val="0"/>
                      <w:marBottom w:val="0"/>
                      <w:divBdr>
                        <w:top w:val="none" w:sz="0" w:space="0" w:color="auto"/>
                        <w:left w:val="none" w:sz="0" w:space="0" w:color="auto"/>
                        <w:bottom w:val="none" w:sz="0" w:space="0" w:color="auto"/>
                        <w:right w:val="none" w:sz="0" w:space="0" w:color="auto"/>
                      </w:divBdr>
                    </w:div>
                    <w:div w:id="6967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4060">
      <w:marLeft w:val="0"/>
      <w:marRight w:val="0"/>
      <w:marTop w:val="0"/>
      <w:marBottom w:val="0"/>
      <w:divBdr>
        <w:top w:val="none" w:sz="0" w:space="0" w:color="auto"/>
        <w:left w:val="none" w:sz="0" w:space="0" w:color="auto"/>
        <w:bottom w:val="none" w:sz="0" w:space="0" w:color="auto"/>
        <w:right w:val="none" w:sz="0" w:space="0" w:color="auto"/>
      </w:divBdr>
      <w:divsChild>
        <w:div w:id="696734035">
          <w:marLeft w:val="0"/>
          <w:marRight w:val="0"/>
          <w:marTop w:val="0"/>
          <w:marBottom w:val="0"/>
          <w:divBdr>
            <w:top w:val="none" w:sz="0" w:space="0" w:color="auto"/>
            <w:left w:val="none" w:sz="0" w:space="0" w:color="auto"/>
            <w:bottom w:val="none" w:sz="0" w:space="0" w:color="auto"/>
            <w:right w:val="none" w:sz="0" w:space="0" w:color="auto"/>
          </w:divBdr>
        </w:div>
        <w:div w:id="696734039">
          <w:marLeft w:val="0"/>
          <w:marRight w:val="0"/>
          <w:marTop w:val="0"/>
          <w:marBottom w:val="0"/>
          <w:divBdr>
            <w:top w:val="none" w:sz="0" w:space="0" w:color="auto"/>
            <w:left w:val="none" w:sz="0" w:space="0" w:color="auto"/>
            <w:bottom w:val="none" w:sz="0" w:space="0" w:color="auto"/>
            <w:right w:val="none" w:sz="0" w:space="0" w:color="auto"/>
          </w:divBdr>
        </w:div>
        <w:div w:id="696734044">
          <w:marLeft w:val="0"/>
          <w:marRight w:val="0"/>
          <w:marTop w:val="0"/>
          <w:marBottom w:val="0"/>
          <w:divBdr>
            <w:top w:val="none" w:sz="0" w:space="0" w:color="auto"/>
            <w:left w:val="none" w:sz="0" w:space="0" w:color="auto"/>
            <w:bottom w:val="none" w:sz="0" w:space="0" w:color="auto"/>
            <w:right w:val="none" w:sz="0" w:space="0" w:color="auto"/>
          </w:divBdr>
        </w:div>
        <w:div w:id="696734057">
          <w:marLeft w:val="0"/>
          <w:marRight w:val="0"/>
          <w:marTop w:val="0"/>
          <w:marBottom w:val="0"/>
          <w:divBdr>
            <w:top w:val="none" w:sz="0" w:space="0" w:color="auto"/>
            <w:left w:val="none" w:sz="0" w:space="0" w:color="auto"/>
            <w:bottom w:val="none" w:sz="0" w:space="0" w:color="auto"/>
            <w:right w:val="none" w:sz="0" w:space="0" w:color="auto"/>
          </w:divBdr>
        </w:div>
        <w:div w:id="696734059">
          <w:marLeft w:val="0"/>
          <w:marRight w:val="0"/>
          <w:marTop w:val="0"/>
          <w:marBottom w:val="0"/>
          <w:divBdr>
            <w:top w:val="none" w:sz="0" w:space="0" w:color="auto"/>
            <w:left w:val="none" w:sz="0" w:space="0" w:color="auto"/>
            <w:bottom w:val="none" w:sz="0" w:space="0" w:color="auto"/>
            <w:right w:val="none" w:sz="0" w:space="0" w:color="auto"/>
          </w:divBdr>
        </w:div>
        <w:div w:id="696734068">
          <w:marLeft w:val="0"/>
          <w:marRight w:val="0"/>
          <w:marTop w:val="0"/>
          <w:marBottom w:val="0"/>
          <w:divBdr>
            <w:top w:val="none" w:sz="0" w:space="0" w:color="auto"/>
            <w:left w:val="none" w:sz="0" w:space="0" w:color="auto"/>
            <w:bottom w:val="none" w:sz="0" w:space="0" w:color="auto"/>
            <w:right w:val="none" w:sz="0" w:space="0" w:color="auto"/>
          </w:divBdr>
        </w:div>
        <w:div w:id="696734073">
          <w:marLeft w:val="0"/>
          <w:marRight w:val="0"/>
          <w:marTop w:val="0"/>
          <w:marBottom w:val="0"/>
          <w:divBdr>
            <w:top w:val="none" w:sz="0" w:space="0" w:color="auto"/>
            <w:left w:val="none" w:sz="0" w:space="0" w:color="auto"/>
            <w:bottom w:val="none" w:sz="0" w:space="0" w:color="auto"/>
            <w:right w:val="none" w:sz="0" w:space="0" w:color="auto"/>
          </w:divBdr>
        </w:div>
        <w:div w:id="696734077">
          <w:marLeft w:val="0"/>
          <w:marRight w:val="0"/>
          <w:marTop w:val="0"/>
          <w:marBottom w:val="0"/>
          <w:divBdr>
            <w:top w:val="none" w:sz="0" w:space="0" w:color="auto"/>
            <w:left w:val="none" w:sz="0" w:space="0" w:color="auto"/>
            <w:bottom w:val="none" w:sz="0" w:space="0" w:color="auto"/>
            <w:right w:val="none" w:sz="0" w:space="0" w:color="auto"/>
          </w:divBdr>
        </w:div>
        <w:div w:id="696734078">
          <w:marLeft w:val="0"/>
          <w:marRight w:val="0"/>
          <w:marTop w:val="0"/>
          <w:marBottom w:val="0"/>
          <w:divBdr>
            <w:top w:val="none" w:sz="0" w:space="0" w:color="auto"/>
            <w:left w:val="none" w:sz="0" w:space="0" w:color="auto"/>
            <w:bottom w:val="none" w:sz="0" w:space="0" w:color="auto"/>
            <w:right w:val="none" w:sz="0" w:space="0" w:color="auto"/>
          </w:divBdr>
        </w:div>
        <w:div w:id="696734079">
          <w:marLeft w:val="0"/>
          <w:marRight w:val="0"/>
          <w:marTop w:val="0"/>
          <w:marBottom w:val="0"/>
          <w:divBdr>
            <w:top w:val="none" w:sz="0" w:space="0" w:color="auto"/>
            <w:left w:val="none" w:sz="0" w:space="0" w:color="auto"/>
            <w:bottom w:val="none" w:sz="0" w:space="0" w:color="auto"/>
            <w:right w:val="none" w:sz="0" w:space="0" w:color="auto"/>
          </w:divBdr>
        </w:div>
        <w:div w:id="696734088">
          <w:marLeft w:val="0"/>
          <w:marRight w:val="0"/>
          <w:marTop w:val="0"/>
          <w:marBottom w:val="0"/>
          <w:divBdr>
            <w:top w:val="none" w:sz="0" w:space="0" w:color="auto"/>
            <w:left w:val="none" w:sz="0" w:space="0" w:color="auto"/>
            <w:bottom w:val="none" w:sz="0" w:space="0" w:color="auto"/>
            <w:right w:val="none" w:sz="0" w:space="0" w:color="auto"/>
          </w:divBdr>
        </w:div>
        <w:div w:id="696734089">
          <w:marLeft w:val="0"/>
          <w:marRight w:val="0"/>
          <w:marTop w:val="0"/>
          <w:marBottom w:val="0"/>
          <w:divBdr>
            <w:top w:val="none" w:sz="0" w:space="0" w:color="auto"/>
            <w:left w:val="none" w:sz="0" w:space="0" w:color="auto"/>
            <w:bottom w:val="none" w:sz="0" w:space="0" w:color="auto"/>
            <w:right w:val="none" w:sz="0" w:space="0" w:color="auto"/>
          </w:divBdr>
        </w:div>
        <w:div w:id="696734095">
          <w:marLeft w:val="0"/>
          <w:marRight w:val="0"/>
          <w:marTop w:val="0"/>
          <w:marBottom w:val="0"/>
          <w:divBdr>
            <w:top w:val="none" w:sz="0" w:space="0" w:color="auto"/>
            <w:left w:val="none" w:sz="0" w:space="0" w:color="auto"/>
            <w:bottom w:val="none" w:sz="0" w:space="0" w:color="auto"/>
            <w:right w:val="none" w:sz="0" w:space="0" w:color="auto"/>
          </w:divBdr>
        </w:div>
        <w:div w:id="696734109">
          <w:marLeft w:val="0"/>
          <w:marRight w:val="0"/>
          <w:marTop w:val="0"/>
          <w:marBottom w:val="0"/>
          <w:divBdr>
            <w:top w:val="none" w:sz="0" w:space="0" w:color="auto"/>
            <w:left w:val="none" w:sz="0" w:space="0" w:color="auto"/>
            <w:bottom w:val="none" w:sz="0" w:space="0" w:color="auto"/>
            <w:right w:val="none" w:sz="0" w:space="0" w:color="auto"/>
          </w:divBdr>
        </w:div>
        <w:div w:id="696734119">
          <w:marLeft w:val="0"/>
          <w:marRight w:val="0"/>
          <w:marTop w:val="0"/>
          <w:marBottom w:val="0"/>
          <w:divBdr>
            <w:top w:val="none" w:sz="0" w:space="0" w:color="auto"/>
            <w:left w:val="none" w:sz="0" w:space="0" w:color="auto"/>
            <w:bottom w:val="none" w:sz="0" w:space="0" w:color="auto"/>
            <w:right w:val="none" w:sz="0" w:space="0" w:color="auto"/>
          </w:divBdr>
        </w:div>
      </w:divsChild>
    </w:div>
    <w:div w:id="696734064">
      <w:marLeft w:val="0"/>
      <w:marRight w:val="0"/>
      <w:marTop w:val="0"/>
      <w:marBottom w:val="0"/>
      <w:divBdr>
        <w:top w:val="none" w:sz="0" w:space="0" w:color="auto"/>
        <w:left w:val="none" w:sz="0" w:space="0" w:color="auto"/>
        <w:bottom w:val="none" w:sz="0" w:space="0" w:color="auto"/>
        <w:right w:val="none" w:sz="0" w:space="0" w:color="auto"/>
      </w:divBdr>
      <w:divsChild>
        <w:div w:id="696734038">
          <w:marLeft w:val="0"/>
          <w:marRight w:val="0"/>
          <w:marTop w:val="0"/>
          <w:marBottom w:val="0"/>
          <w:divBdr>
            <w:top w:val="none" w:sz="0" w:space="0" w:color="auto"/>
            <w:left w:val="none" w:sz="0" w:space="0" w:color="auto"/>
            <w:bottom w:val="none" w:sz="0" w:space="0" w:color="auto"/>
            <w:right w:val="none" w:sz="0" w:space="0" w:color="auto"/>
          </w:divBdr>
        </w:div>
        <w:div w:id="696734071">
          <w:marLeft w:val="0"/>
          <w:marRight w:val="0"/>
          <w:marTop w:val="0"/>
          <w:marBottom w:val="0"/>
          <w:divBdr>
            <w:top w:val="none" w:sz="0" w:space="0" w:color="auto"/>
            <w:left w:val="none" w:sz="0" w:space="0" w:color="auto"/>
            <w:bottom w:val="none" w:sz="0" w:space="0" w:color="auto"/>
            <w:right w:val="none" w:sz="0" w:space="0" w:color="auto"/>
          </w:divBdr>
        </w:div>
        <w:div w:id="696734097">
          <w:marLeft w:val="0"/>
          <w:marRight w:val="0"/>
          <w:marTop w:val="0"/>
          <w:marBottom w:val="0"/>
          <w:divBdr>
            <w:top w:val="none" w:sz="0" w:space="0" w:color="auto"/>
            <w:left w:val="none" w:sz="0" w:space="0" w:color="auto"/>
            <w:bottom w:val="none" w:sz="0" w:space="0" w:color="auto"/>
            <w:right w:val="none" w:sz="0" w:space="0" w:color="auto"/>
          </w:divBdr>
        </w:div>
        <w:div w:id="696734101">
          <w:marLeft w:val="0"/>
          <w:marRight w:val="0"/>
          <w:marTop w:val="0"/>
          <w:marBottom w:val="0"/>
          <w:divBdr>
            <w:top w:val="none" w:sz="0" w:space="0" w:color="auto"/>
            <w:left w:val="none" w:sz="0" w:space="0" w:color="auto"/>
            <w:bottom w:val="none" w:sz="0" w:space="0" w:color="auto"/>
            <w:right w:val="none" w:sz="0" w:space="0" w:color="auto"/>
          </w:divBdr>
        </w:div>
      </w:divsChild>
    </w:div>
    <w:div w:id="696734076">
      <w:marLeft w:val="0"/>
      <w:marRight w:val="0"/>
      <w:marTop w:val="0"/>
      <w:marBottom w:val="0"/>
      <w:divBdr>
        <w:top w:val="none" w:sz="0" w:space="0" w:color="auto"/>
        <w:left w:val="none" w:sz="0" w:space="0" w:color="auto"/>
        <w:bottom w:val="none" w:sz="0" w:space="0" w:color="auto"/>
        <w:right w:val="none" w:sz="0" w:space="0" w:color="auto"/>
      </w:divBdr>
      <w:divsChild>
        <w:div w:id="696734043">
          <w:marLeft w:val="0"/>
          <w:marRight w:val="0"/>
          <w:marTop w:val="0"/>
          <w:marBottom w:val="161"/>
          <w:divBdr>
            <w:top w:val="none" w:sz="0" w:space="0" w:color="auto"/>
            <w:left w:val="none" w:sz="0" w:space="0" w:color="auto"/>
            <w:bottom w:val="none" w:sz="0" w:space="0" w:color="auto"/>
            <w:right w:val="none" w:sz="0" w:space="0" w:color="auto"/>
          </w:divBdr>
          <w:divsChild>
            <w:div w:id="696734108">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 w:id="696734091">
      <w:marLeft w:val="0"/>
      <w:marRight w:val="0"/>
      <w:marTop w:val="0"/>
      <w:marBottom w:val="0"/>
      <w:divBdr>
        <w:top w:val="none" w:sz="0" w:space="0" w:color="auto"/>
        <w:left w:val="none" w:sz="0" w:space="0" w:color="auto"/>
        <w:bottom w:val="none" w:sz="0" w:space="0" w:color="auto"/>
        <w:right w:val="none" w:sz="0" w:space="0" w:color="auto"/>
      </w:divBdr>
      <w:divsChild>
        <w:div w:id="696734107">
          <w:marLeft w:val="0"/>
          <w:marRight w:val="0"/>
          <w:marTop w:val="0"/>
          <w:marBottom w:val="0"/>
          <w:divBdr>
            <w:top w:val="single" w:sz="12" w:space="0" w:color="FFFFFF"/>
            <w:left w:val="single" w:sz="12" w:space="0" w:color="FFFFFF"/>
            <w:bottom w:val="single" w:sz="12" w:space="0" w:color="FFFFFF"/>
            <w:right w:val="single" w:sz="12" w:space="0" w:color="FFFFFF"/>
          </w:divBdr>
          <w:divsChild>
            <w:div w:id="696734094">
              <w:marLeft w:val="0"/>
              <w:marRight w:val="0"/>
              <w:marTop w:val="75"/>
              <w:marBottom w:val="0"/>
              <w:divBdr>
                <w:top w:val="none" w:sz="0" w:space="0" w:color="auto"/>
                <w:left w:val="none" w:sz="0" w:space="0" w:color="auto"/>
                <w:bottom w:val="none" w:sz="0" w:space="0" w:color="auto"/>
                <w:right w:val="none" w:sz="0" w:space="0" w:color="auto"/>
              </w:divBdr>
              <w:divsChild>
                <w:div w:id="696734083">
                  <w:marLeft w:val="0"/>
                  <w:marRight w:val="0"/>
                  <w:marTop w:val="30"/>
                  <w:marBottom w:val="0"/>
                  <w:divBdr>
                    <w:top w:val="single" w:sz="6" w:space="15" w:color="BBC8D0"/>
                    <w:left w:val="single" w:sz="6" w:space="15" w:color="BBC8D0"/>
                    <w:bottom w:val="single" w:sz="6" w:space="15" w:color="BBC8D0"/>
                    <w:right w:val="single" w:sz="6" w:space="15" w:color="BBC8D0"/>
                  </w:divBdr>
                  <w:divsChild>
                    <w:div w:id="6967341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96734092">
      <w:marLeft w:val="0"/>
      <w:marRight w:val="0"/>
      <w:marTop w:val="0"/>
      <w:marBottom w:val="0"/>
      <w:divBdr>
        <w:top w:val="none" w:sz="0" w:space="0" w:color="auto"/>
        <w:left w:val="none" w:sz="0" w:space="0" w:color="auto"/>
        <w:bottom w:val="none" w:sz="0" w:space="0" w:color="auto"/>
        <w:right w:val="none" w:sz="0" w:space="0" w:color="auto"/>
      </w:divBdr>
      <w:divsChild>
        <w:div w:id="696734034">
          <w:marLeft w:val="0"/>
          <w:marRight w:val="0"/>
          <w:marTop w:val="0"/>
          <w:marBottom w:val="0"/>
          <w:divBdr>
            <w:top w:val="none" w:sz="0" w:space="0" w:color="auto"/>
            <w:left w:val="none" w:sz="0" w:space="0" w:color="auto"/>
            <w:bottom w:val="none" w:sz="0" w:space="0" w:color="auto"/>
            <w:right w:val="none" w:sz="0" w:space="0" w:color="auto"/>
          </w:divBdr>
        </w:div>
        <w:div w:id="696734036">
          <w:marLeft w:val="0"/>
          <w:marRight w:val="0"/>
          <w:marTop w:val="0"/>
          <w:marBottom w:val="0"/>
          <w:divBdr>
            <w:top w:val="none" w:sz="0" w:space="0" w:color="auto"/>
            <w:left w:val="none" w:sz="0" w:space="0" w:color="auto"/>
            <w:bottom w:val="none" w:sz="0" w:space="0" w:color="auto"/>
            <w:right w:val="none" w:sz="0" w:space="0" w:color="auto"/>
          </w:divBdr>
        </w:div>
        <w:div w:id="696734041">
          <w:marLeft w:val="0"/>
          <w:marRight w:val="0"/>
          <w:marTop w:val="0"/>
          <w:marBottom w:val="0"/>
          <w:divBdr>
            <w:top w:val="none" w:sz="0" w:space="0" w:color="auto"/>
            <w:left w:val="none" w:sz="0" w:space="0" w:color="auto"/>
            <w:bottom w:val="none" w:sz="0" w:space="0" w:color="auto"/>
            <w:right w:val="none" w:sz="0" w:space="0" w:color="auto"/>
          </w:divBdr>
        </w:div>
        <w:div w:id="696734042">
          <w:marLeft w:val="0"/>
          <w:marRight w:val="0"/>
          <w:marTop w:val="0"/>
          <w:marBottom w:val="0"/>
          <w:divBdr>
            <w:top w:val="none" w:sz="0" w:space="0" w:color="auto"/>
            <w:left w:val="none" w:sz="0" w:space="0" w:color="auto"/>
            <w:bottom w:val="none" w:sz="0" w:space="0" w:color="auto"/>
            <w:right w:val="none" w:sz="0" w:space="0" w:color="auto"/>
          </w:divBdr>
        </w:div>
        <w:div w:id="696734045">
          <w:marLeft w:val="0"/>
          <w:marRight w:val="0"/>
          <w:marTop w:val="0"/>
          <w:marBottom w:val="0"/>
          <w:divBdr>
            <w:top w:val="none" w:sz="0" w:space="0" w:color="auto"/>
            <w:left w:val="none" w:sz="0" w:space="0" w:color="auto"/>
            <w:bottom w:val="none" w:sz="0" w:space="0" w:color="auto"/>
            <w:right w:val="none" w:sz="0" w:space="0" w:color="auto"/>
          </w:divBdr>
        </w:div>
        <w:div w:id="696734046">
          <w:marLeft w:val="470"/>
          <w:marRight w:val="0"/>
          <w:marTop w:val="0"/>
          <w:marBottom w:val="0"/>
          <w:divBdr>
            <w:top w:val="none" w:sz="0" w:space="0" w:color="auto"/>
            <w:left w:val="none" w:sz="0" w:space="0" w:color="auto"/>
            <w:bottom w:val="none" w:sz="0" w:space="0" w:color="auto"/>
            <w:right w:val="none" w:sz="0" w:space="0" w:color="auto"/>
          </w:divBdr>
        </w:div>
        <w:div w:id="696734047">
          <w:marLeft w:val="0"/>
          <w:marRight w:val="0"/>
          <w:marTop w:val="0"/>
          <w:marBottom w:val="0"/>
          <w:divBdr>
            <w:top w:val="none" w:sz="0" w:space="0" w:color="auto"/>
            <w:left w:val="none" w:sz="0" w:space="0" w:color="auto"/>
            <w:bottom w:val="none" w:sz="0" w:space="0" w:color="auto"/>
            <w:right w:val="none" w:sz="0" w:space="0" w:color="auto"/>
          </w:divBdr>
        </w:div>
        <w:div w:id="696734048">
          <w:marLeft w:val="0"/>
          <w:marRight w:val="0"/>
          <w:marTop w:val="0"/>
          <w:marBottom w:val="0"/>
          <w:divBdr>
            <w:top w:val="none" w:sz="0" w:space="0" w:color="auto"/>
            <w:left w:val="none" w:sz="0" w:space="0" w:color="auto"/>
            <w:bottom w:val="none" w:sz="0" w:space="0" w:color="auto"/>
            <w:right w:val="none" w:sz="0" w:space="0" w:color="auto"/>
          </w:divBdr>
        </w:div>
        <w:div w:id="696734049">
          <w:marLeft w:val="0"/>
          <w:marRight w:val="0"/>
          <w:marTop w:val="0"/>
          <w:marBottom w:val="0"/>
          <w:divBdr>
            <w:top w:val="none" w:sz="0" w:space="0" w:color="auto"/>
            <w:left w:val="none" w:sz="0" w:space="0" w:color="auto"/>
            <w:bottom w:val="none" w:sz="0" w:space="0" w:color="auto"/>
            <w:right w:val="none" w:sz="0" w:space="0" w:color="auto"/>
          </w:divBdr>
        </w:div>
        <w:div w:id="696734051">
          <w:marLeft w:val="550"/>
          <w:marRight w:val="0"/>
          <w:marTop w:val="0"/>
          <w:marBottom w:val="0"/>
          <w:divBdr>
            <w:top w:val="none" w:sz="0" w:space="0" w:color="auto"/>
            <w:left w:val="none" w:sz="0" w:space="0" w:color="auto"/>
            <w:bottom w:val="none" w:sz="0" w:space="0" w:color="auto"/>
            <w:right w:val="none" w:sz="0" w:space="0" w:color="auto"/>
          </w:divBdr>
        </w:div>
        <w:div w:id="696734053">
          <w:marLeft w:val="0"/>
          <w:marRight w:val="0"/>
          <w:marTop w:val="0"/>
          <w:marBottom w:val="0"/>
          <w:divBdr>
            <w:top w:val="none" w:sz="0" w:space="0" w:color="auto"/>
            <w:left w:val="none" w:sz="0" w:space="0" w:color="auto"/>
            <w:bottom w:val="none" w:sz="0" w:space="0" w:color="auto"/>
            <w:right w:val="none" w:sz="0" w:space="0" w:color="auto"/>
          </w:divBdr>
        </w:div>
        <w:div w:id="696734058">
          <w:marLeft w:val="588"/>
          <w:marRight w:val="0"/>
          <w:marTop w:val="0"/>
          <w:marBottom w:val="0"/>
          <w:divBdr>
            <w:top w:val="none" w:sz="0" w:space="0" w:color="auto"/>
            <w:left w:val="none" w:sz="0" w:space="0" w:color="auto"/>
            <w:bottom w:val="none" w:sz="0" w:space="0" w:color="auto"/>
            <w:right w:val="none" w:sz="0" w:space="0" w:color="auto"/>
          </w:divBdr>
        </w:div>
        <w:div w:id="696734061">
          <w:marLeft w:val="0"/>
          <w:marRight w:val="0"/>
          <w:marTop w:val="0"/>
          <w:marBottom w:val="0"/>
          <w:divBdr>
            <w:top w:val="none" w:sz="0" w:space="0" w:color="auto"/>
            <w:left w:val="none" w:sz="0" w:space="0" w:color="auto"/>
            <w:bottom w:val="none" w:sz="0" w:space="0" w:color="auto"/>
            <w:right w:val="none" w:sz="0" w:space="0" w:color="auto"/>
          </w:divBdr>
        </w:div>
        <w:div w:id="696734062">
          <w:marLeft w:val="0"/>
          <w:marRight w:val="0"/>
          <w:marTop w:val="0"/>
          <w:marBottom w:val="0"/>
          <w:divBdr>
            <w:top w:val="none" w:sz="0" w:space="0" w:color="auto"/>
            <w:left w:val="none" w:sz="0" w:space="0" w:color="auto"/>
            <w:bottom w:val="none" w:sz="0" w:space="0" w:color="auto"/>
            <w:right w:val="none" w:sz="0" w:space="0" w:color="auto"/>
          </w:divBdr>
        </w:div>
        <w:div w:id="696734063">
          <w:marLeft w:val="470"/>
          <w:marRight w:val="0"/>
          <w:marTop w:val="0"/>
          <w:marBottom w:val="0"/>
          <w:divBdr>
            <w:top w:val="none" w:sz="0" w:space="0" w:color="auto"/>
            <w:left w:val="none" w:sz="0" w:space="0" w:color="auto"/>
            <w:bottom w:val="none" w:sz="0" w:space="0" w:color="auto"/>
            <w:right w:val="none" w:sz="0" w:space="0" w:color="auto"/>
          </w:divBdr>
        </w:div>
        <w:div w:id="696734065">
          <w:marLeft w:val="464"/>
          <w:marRight w:val="0"/>
          <w:marTop w:val="0"/>
          <w:marBottom w:val="0"/>
          <w:divBdr>
            <w:top w:val="none" w:sz="0" w:space="0" w:color="auto"/>
            <w:left w:val="none" w:sz="0" w:space="0" w:color="auto"/>
            <w:bottom w:val="none" w:sz="0" w:space="0" w:color="auto"/>
            <w:right w:val="none" w:sz="0" w:space="0" w:color="auto"/>
          </w:divBdr>
        </w:div>
        <w:div w:id="696734067">
          <w:marLeft w:val="0"/>
          <w:marRight w:val="0"/>
          <w:marTop w:val="0"/>
          <w:marBottom w:val="0"/>
          <w:divBdr>
            <w:top w:val="none" w:sz="0" w:space="0" w:color="auto"/>
            <w:left w:val="none" w:sz="0" w:space="0" w:color="auto"/>
            <w:bottom w:val="none" w:sz="0" w:space="0" w:color="auto"/>
            <w:right w:val="none" w:sz="0" w:space="0" w:color="auto"/>
          </w:divBdr>
        </w:div>
        <w:div w:id="696734069">
          <w:marLeft w:val="0"/>
          <w:marRight w:val="0"/>
          <w:marTop w:val="0"/>
          <w:marBottom w:val="0"/>
          <w:divBdr>
            <w:top w:val="none" w:sz="0" w:space="0" w:color="auto"/>
            <w:left w:val="none" w:sz="0" w:space="0" w:color="auto"/>
            <w:bottom w:val="none" w:sz="0" w:space="0" w:color="auto"/>
            <w:right w:val="none" w:sz="0" w:space="0" w:color="auto"/>
          </w:divBdr>
        </w:div>
        <w:div w:id="696734070">
          <w:marLeft w:val="550"/>
          <w:marRight w:val="0"/>
          <w:marTop w:val="0"/>
          <w:marBottom w:val="0"/>
          <w:divBdr>
            <w:top w:val="none" w:sz="0" w:space="0" w:color="auto"/>
            <w:left w:val="none" w:sz="0" w:space="0" w:color="auto"/>
            <w:bottom w:val="none" w:sz="0" w:space="0" w:color="auto"/>
            <w:right w:val="none" w:sz="0" w:space="0" w:color="auto"/>
          </w:divBdr>
        </w:div>
        <w:div w:id="696734074">
          <w:marLeft w:val="0"/>
          <w:marRight w:val="0"/>
          <w:marTop w:val="0"/>
          <w:marBottom w:val="0"/>
          <w:divBdr>
            <w:top w:val="none" w:sz="0" w:space="0" w:color="auto"/>
            <w:left w:val="none" w:sz="0" w:space="0" w:color="auto"/>
            <w:bottom w:val="none" w:sz="0" w:space="0" w:color="auto"/>
            <w:right w:val="none" w:sz="0" w:space="0" w:color="auto"/>
          </w:divBdr>
        </w:div>
        <w:div w:id="696734075">
          <w:marLeft w:val="0"/>
          <w:marRight w:val="360"/>
          <w:marTop w:val="0"/>
          <w:marBottom w:val="0"/>
          <w:divBdr>
            <w:top w:val="none" w:sz="0" w:space="0" w:color="auto"/>
            <w:left w:val="none" w:sz="0" w:space="0" w:color="auto"/>
            <w:bottom w:val="none" w:sz="0" w:space="0" w:color="auto"/>
            <w:right w:val="none" w:sz="0" w:space="0" w:color="auto"/>
          </w:divBdr>
        </w:div>
        <w:div w:id="696734081">
          <w:marLeft w:val="0"/>
          <w:marRight w:val="0"/>
          <w:marTop w:val="0"/>
          <w:marBottom w:val="0"/>
          <w:divBdr>
            <w:top w:val="none" w:sz="0" w:space="0" w:color="auto"/>
            <w:left w:val="none" w:sz="0" w:space="0" w:color="auto"/>
            <w:bottom w:val="none" w:sz="0" w:space="0" w:color="auto"/>
            <w:right w:val="none" w:sz="0" w:space="0" w:color="auto"/>
          </w:divBdr>
        </w:div>
        <w:div w:id="696734084">
          <w:marLeft w:val="0"/>
          <w:marRight w:val="0"/>
          <w:marTop w:val="0"/>
          <w:marBottom w:val="0"/>
          <w:divBdr>
            <w:top w:val="none" w:sz="0" w:space="0" w:color="auto"/>
            <w:left w:val="none" w:sz="0" w:space="0" w:color="auto"/>
            <w:bottom w:val="none" w:sz="0" w:space="0" w:color="auto"/>
            <w:right w:val="none" w:sz="0" w:space="0" w:color="auto"/>
          </w:divBdr>
        </w:div>
        <w:div w:id="696734085">
          <w:marLeft w:val="0"/>
          <w:marRight w:val="0"/>
          <w:marTop w:val="0"/>
          <w:marBottom w:val="0"/>
          <w:divBdr>
            <w:top w:val="none" w:sz="0" w:space="0" w:color="auto"/>
            <w:left w:val="none" w:sz="0" w:space="0" w:color="auto"/>
            <w:bottom w:val="none" w:sz="0" w:space="0" w:color="auto"/>
            <w:right w:val="none" w:sz="0" w:space="0" w:color="auto"/>
          </w:divBdr>
        </w:div>
        <w:div w:id="696734086">
          <w:marLeft w:val="0"/>
          <w:marRight w:val="0"/>
          <w:marTop w:val="0"/>
          <w:marBottom w:val="0"/>
          <w:divBdr>
            <w:top w:val="none" w:sz="0" w:space="0" w:color="auto"/>
            <w:left w:val="none" w:sz="0" w:space="0" w:color="auto"/>
            <w:bottom w:val="none" w:sz="0" w:space="0" w:color="auto"/>
            <w:right w:val="none" w:sz="0" w:space="0" w:color="auto"/>
          </w:divBdr>
        </w:div>
        <w:div w:id="696734090">
          <w:marLeft w:val="0"/>
          <w:marRight w:val="0"/>
          <w:marTop w:val="0"/>
          <w:marBottom w:val="0"/>
          <w:divBdr>
            <w:top w:val="none" w:sz="0" w:space="0" w:color="auto"/>
            <w:left w:val="none" w:sz="0" w:space="0" w:color="auto"/>
            <w:bottom w:val="none" w:sz="0" w:space="0" w:color="auto"/>
            <w:right w:val="none" w:sz="0" w:space="0" w:color="auto"/>
          </w:divBdr>
        </w:div>
        <w:div w:id="696734093">
          <w:marLeft w:val="0"/>
          <w:marRight w:val="0"/>
          <w:marTop w:val="0"/>
          <w:marBottom w:val="0"/>
          <w:divBdr>
            <w:top w:val="none" w:sz="0" w:space="0" w:color="auto"/>
            <w:left w:val="none" w:sz="0" w:space="0" w:color="auto"/>
            <w:bottom w:val="none" w:sz="0" w:space="0" w:color="auto"/>
            <w:right w:val="none" w:sz="0" w:space="0" w:color="auto"/>
          </w:divBdr>
        </w:div>
        <w:div w:id="696734096">
          <w:marLeft w:val="0"/>
          <w:marRight w:val="0"/>
          <w:marTop w:val="0"/>
          <w:marBottom w:val="0"/>
          <w:divBdr>
            <w:top w:val="none" w:sz="0" w:space="0" w:color="auto"/>
            <w:left w:val="none" w:sz="0" w:space="0" w:color="auto"/>
            <w:bottom w:val="none" w:sz="0" w:space="0" w:color="auto"/>
            <w:right w:val="none" w:sz="0" w:space="0" w:color="auto"/>
          </w:divBdr>
        </w:div>
        <w:div w:id="696734104">
          <w:marLeft w:val="0"/>
          <w:marRight w:val="0"/>
          <w:marTop w:val="0"/>
          <w:marBottom w:val="0"/>
          <w:divBdr>
            <w:top w:val="none" w:sz="0" w:space="0" w:color="auto"/>
            <w:left w:val="none" w:sz="0" w:space="0" w:color="auto"/>
            <w:bottom w:val="none" w:sz="0" w:space="0" w:color="auto"/>
            <w:right w:val="none" w:sz="0" w:space="0" w:color="auto"/>
          </w:divBdr>
        </w:div>
        <w:div w:id="696734105">
          <w:marLeft w:val="0"/>
          <w:marRight w:val="0"/>
          <w:marTop w:val="0"/>
          <w:marBottom w:val="0"/>
          <w:divBdr>
            <w:top w:val="none" w:sz="0" w:space="0" w:color="auto"/>
            <w:left w:val="none" w:sz="0" w:space="0" w:color="auto"/>
            <w:bottom w:val="none" w:sz="0" w:space="0" w:color="auto"/>
            <w:right w:val="none" w:sz="0" w:space="0" w:color="auto"/>
          </w:divBdr>
        </w:div>
        <w:div w:id="696734111">
          <w:marLeft w:val="588"/>
          <w:marRight w:val="0"/>
          <w:marTop w:val="0"/>
          <w:marBottom w:val="0"/>
          <w:divBdr>
            <w:top w:val="none" w:sz="0" w:space="0" w:color="auto"/>
            <w:left w:val="none" w:sz="0" w:space="0" w:color="auto"/>
            <w:bottom w:val="none" w:sz="0" w:space="0" w:color="auto"/>
            <w:right w:val="none" w:sz="0" w:space="0" w:color="auto"/>
          </w:divBdr>
        </w:div>
        <w:div w:id="696734112">
          <w:marLeft w:val="0"/>
          <w:marRight w:val="0"/>
          <w:marTop w:val="0"/>
          <w:marBottom w:val="0"/>
          <w:divBdr>
            <w:top w:val="none" w:sz="0" w:space="0" w:color="auto"/>
            <w:left w:val="none" w:sz="0" w:space="0" w:color="auto"/>
            <w:bottom w:val="none" w:sz="0" w:space="0" w:color="auto"/>
            <w:right w:val="none" w:sz="0" w:space="0" w:color="auto"/>
          </w:divBdr>
        </w:div>
        <w:div w:id="696734113">
          <w:marLeft w:val="0"/>
          <w:marRight w:val="0"/>
          <w:marTop w:val="0"/>
          <w:marBottom w:val="0"/>
          <w:divBdr>
            <w:top w:val="none" w:sz="0" w:space="0" w:color="auto"/>
            <w:left w:val="none" w:sz="0" w:space="0" w:color="auto"/>
            <w:bottom w:val="none" w:sz="0" w:space="0" w:color="auto"/>
            <w:right w:val="none" w:sz="0" w:space="0" w:color="auto"/>
          </w:divBdr>
        </w:div>
        <w:div w:id="696734117">
          <w:marLeft w:val="470"/>
          <w:marRight w:val="0"/>
          <w:marTop w:val="0"/>
          <w:marBottom w:val="0"/>
          <w:divBdr>
            <w:top w:val="none" w:sz="0" w:space="0" w:color="auto"/>
            <w:left w:val="none" w:sz="0" w:space="0" w:color="auto"/>
            <w:bottom w:val="none" w:sz="0" w:space="0" w:color="auto"/>
            <w:right w:val="none" w:sz="0" w:space="0" w:color="auto"/>
          </w:divBdr>
        </w:div>
        <w:div w:id="696734118">
          <w:marLeft w:val="0"/>
          <w:marRight w:val="0"/>
          <w:marTop w:val="0"/>
          <w:marBottom w:val="0"/>
          <w:divBdr>
            <w:top w:val="none" w:sz="0" w:space="0" w:color="auto"/>
            <w:left w:val="none" w:sz="0" w:space="0" w:color="auto"/>
            <w:bottom w:val="none" w:sz="0" w:space="0" w:color="auto"/>
            <w:right w:val="none" w:sz="0" w:space="0" w:color="auto"/>
          </w:divBdr>
        </w:div>
        <w:div w:id="696734120">
          <w:marLeft w:val="0"/>
          <w:marRight w:val="0"/>
          <w:marTop w:val="0"/>
          <w:marBottom w:val="0"/>
          <w:divBdr>
            <w:top w:val="none" w:sz="0" w:space="0" w:color="auto"/>
            <w:left w:val="none" w:sz="0" w:space="0" w:color="auto"/>
            <w:bottom w:val="none" w:sz="0" w:space="0" w:color="auto"/>
            <w:right w:val="none" w:sz="0" w:space="0" w:color="auto"/>
          </w:divBdr>
        </w:div>
      </w:divsChild>
    </w:div>
    <w:div w:id="696734099">
      <w:marLeft w:val="0"/>
      <w:marRight w:val="0"/>
      <w:marTop w:val="0"/>
      <w:marBottom w:val="0"/>
      <w:divBdr>
        <w:top w:val="none" w:sz="0" w:space="0" w:color="auto"/>
        <w:left w:val="none" w:sz="0" w:space="0" w:color="auto"/>
        <w:bottom w:val="none" w:sz="0" w:space="0" w:color="auto"/>
        <w:right w:val="none" w:sz="0" w:space="0" w:color="auto"/>
      </w:divBdr>
      <w:divsChild>
        <w:div w:id="696734072">
          <w:marLeft w:val="0"/>
          <w:marRight w:val="0"/>
          <w:marTop w:val="0"/>
          <w:marBottom w:val="0"/>
          <w:divBdr>
            <w:top w:val="single" w:sz="12" w:space="0" w:color="FFFFFF"/>
            <w:left w:val="single" w:sz="12" w:space="0" w:color="FFFFFF"/>
            <w:bottom w:val="single" w:sz="12" w:space="0" w:color="FFFFFF"/>
            <w:right w:val="single" w:sz="12" w:space="0" w:color="FFFFFF"/>
          </w:divBdr>
          <w:divsChild>
            <w:div w:id="696734056">
              <w:marLeft w:val="0"/>
              <w:marRight w:val="0"/>
              <w:marTop w:val="75"/>
              <w:marBottom w:val="0"/>
              <w:divBdr>
                <w:top w:val="none" w:sz="0" w:space="0" w:color="auto"/>
                <w:left w:val="none" w:sz="0" w:space="0" w:color="auto"/>
                <w:bottom w:val="none" w:sz="0" w:space="0" w:color="auto"/>
                <w:right w:val="none" w:sz="0" w:space="0" w:color="auto"/>
              </w:divBdr>
              <w:divsChild>
                <w:div w:id="696734114">
                  <w:marLeft w:val="0"/>
                  <w:marRight w:val="0"/>
                  <w:marTop w:val="30"/>
                  <w:marBottom w:val="0"/>
                  <w:divBdr>
                    <w:top w:val="single" w:sz="6" w:space="15" w:color="BBC8D0"/>
                    <w:left w:val="single" w:sz="6" w:space="15" w:color="BBC8D0"/>
                    <w:bottom w:val="single" w:sz="6" w:space="15" w:color="BBC8D0"/>
                    <w:right w:val="single" w:sz="6" w:space="15" w:color="BBC8D0"/>
                  </w:divBdr>
                  <w:divsChild>
                    <w:div w:id="6967340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96734106">
      <w:marLeft w:val="0"/>
      <w:marRight w:val="0"/>
      <w:marTop w:val="0"/>
      <w:marBottom w:val="0"/>
      <w:divBdr>
        <w:top w:val="none" w:sz="0" w:space="0" w:color="auto"/>
        <w:left w:val="none" w:sz="0" w:space="0" w:color="auto"/>
        <w:bottom w:val="none" w:sz="0" w:space="0" w:color="auto"/>
        <w:right w:val="none" w:sz="0" w:space="0" w:color="auto"/>
      </w:divBdr>
      <w:divsChild>
        <w:div w:id="696734115">
          <w:marLeft w:val="0"/>
          <w:marRight w:val="0"/>
          <w:marTop w:val="0"/>
          <w:marBottom w:val="0"/>
          <w:divBdr>
            <w:top w:val="single" w:sz="12" w:space="0" w:color="FFFFFF"/>
            <w:left w:val="single" w:sz="12" w:space="0" w:color="FFFFFF"/>
            <w:bottom w:val="single" w:sz="12" w:space="0" w:color="FFFFFF"/>
            <w:right w:val="single" w:sz="12" w:space="0" w:color="FFFFFF"/>
          </w:divBdr>
          <w:divsChild>
            <w:div w:id="696734110">
              <w:marLeft w:val="0"/>
              <w:marRight w:val="0"/>
              <w:marTop w:val="75"/>
              <w:marBottom w:val="0"/>
              <w:divBdr>
                <w:top w:val="none" w:sz="0" w:space="0" w:color="auto"/>
                <w:left w:val="none" w:sz="0" w:space="0" w:color="auto"/>
                <w:bottom w:val="none" w:sz="0" w:space="0" w:color="auto"/>
                <w:right w:val="none" w:sz="0" w:space="0" w:color="auto"/>
              </w:divBdr>
              <w:divsChild>
                <w:div w:id="696734050">
                  <w:marLeft w:val="0"/>
                  <w:marRight w:val="0"/>
                  <w:marTop w:val="30"/>
                  <w:marBottom w:val="0"/>
                  <w:divBdr>
                    <w:top w:val="single" w:sz="6" w:space="15" w:color="BBC8D0"/>
                    <w:left w:val="single" w:sz="6" w:space="15" w:color="BBC8D0"/>
                    <w:bottom w:val="single" w:sz="6" w:space="15" w:color="BBC8D0"/>
                    <w:right w:val="single" w:sz="6" w:space="15" w:color="BBC8D0"/>
                  </w:divBdr>
                  <w:divsChild>
                    <w:div w:id="6967340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ieachina.sojump.com/jq/2460475.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2058</Words>
  <Characters>381</Characters>
  <Application>Microsoft Office Word</Application>
  <DocSecurity>0</DocSecurity>
  <Lines>3</Lines>
  <Paragraphs>4</Paragraphs>
  <ScaleCrop>false</ScaleCrop>
  <Company>Microsoft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subject/>
  <dc:creator>全美国际教育协会</dc:creator>
  <cp:keywords/>
  <dc:description/>
  <cp:lastModifiedBy>yss</cp:lastModifiedBy>
  <cp:revision>20</cp:revision>
  <cp:lastPrinted>2011-12-16T08:54:00Z</cp:lastPrinted>
  <dcterms:created xsi:type="dcterms:W3CDTF">2013-09-10T01:34:00Z</dcterms:created>
  <dcterms:modified xsi:type="dcterms:W3CDTF">2013-09-20T10:37:00Z</dcterms:modified>
</cp:coreProperties>
</file>